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2272" w14:textId="2056459D" w:rsidR="00723472" w:rsidRDefault="00723472" w:rsidP="00723472">
      <w:pPr>
        <w:jc w:val="center"/>
        <w:rPr>
          <w:rFonts w:cstheme="minorHAnsi"/>
          <w:b/>
          <w:sz w:val="30"/>
          <w:szCs w:val="30"/>
        </w:rPr>
      </w:pPr>
    </w:p>
    <w:p w14:paraId="1EFF4BD9" w14:textId="3B3FA25D" w:rsidR="00723472" w:rsidRDefault="00723472" w:rsidP="00723472">
      <w:pPr>
        <w:rPr>
          <w:rFonts w:cstheme="minorHAnsi"/>
          <w:b/>
          <w:color w:val="510C70"/>
          <w:sz w:val="30"/>
          <w:szCs w:val="30"/>
        </w:rPr>
      </w:pPr>
      <w:r w:rsidRPr="00F31F8A">
        <w:rPr>
          <w:rFonts w:cstheme="minorHAnsi"/>
          <w:b/>
          <w:color w:val="510C70"/>
          <w:sz w:val="30"/>
          <w:szCs w:val="30"/>
        </w:rPr>
        <w:t>202</w:t>
      </w:r>
      <w:r w:rsidR="00562B34">
        <w:rPr>
          <w:rFonts w:cstheme="minorHAnsi"/>
          <w:b/>
          <w:color w:val="510C70"/>
          <w:sz w:val="30"/>
          <w:szCs w:val="30"/>
        </w:rPr>
        <w:t>2</w:t>
      </w:r>
      <w:r w:rsidRPr="00F31F8A">
        <w:rPr>
          <w:rFonts w:cstheme="minorHAnsi"/>
          <w:b/>
          <w:color w:val="510C70"/>
          <w:sz w:val="30"/>
          <w:szCs w:val="30"/>
        </w:rPr>
        <w:t xml:space="preserve"> ACMA </w:t>
      </w:r>
      <w:r w:rsidR="00AC4A63">
        <w:rPr>
          <w:rFonts w:cstheme="minorHAnsi"/>
          <w:b/>
          <w:color w:val="510C70"/>
          <w:sz w:val="30"/>
          <w:szCs w:val="30"/>
        </w:rPr>
        <w:t>Southern California</w:t>
      </w:r>
      <w:r w:rsidR="00562B34">
        <w:rPr>
          <w:rFonts w:cstheme="minorHAnsi"/>
          <w:b/>
          <w:color w:val="510C70"/>
          <w:sz w:val="30"/>
          <w:szCs w:val="30"/>
        </w:rPr>
        <w:t xml:space="preserve"> Chapter Conference</w:t>
      </w:r>
    </w:p>
    <w:p w14:paraId="58499E6A" w14:textId="6FB997B1" w:rsidR="00723472" w:rsidRDefault="00723472" w:rsidP="00723472">
      <w:pPr>
        <w:spacing w:after="0" w:line="240" w:lineRule="auto"/>
      </w:pPr>
      <w:r>
        <w:t xml:space="preserve">Subject line - Invitation to </w:t>
      </w:r>
      <w:r w:rsidR="00562B34">
        <w:t>ACMA Arizona</w:t>
      </w:r>
      <w:r>
        <w:t xml:space="preserve"> Case Management and Transitions of Care Conference</w:t>
      </w:r>
    </w:p>
    <w:p w14:paraId="03A86FD7" w14:textId="1B4F2473" w:rsidR="00F719D3" w:rsidRPr="00F719D3" w:rsidRDefault="00723472" w:rsidP="00F719D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F719D3" w:rsidRPr="00F719D3">
        <w:rPr>
          <w:rFonts w:ascii="Arial" w:hAnsi="Arial" w:cs="Arial"/>
          <w:sz w:val="21"/>
          <w:szCs w:val="21"/>
        </w:rPr>
        <w:t xml:space="preserve">Dear </w:t>
      </w:r>
      <w:r w:rsidR="00F719D3" w:rsidRPr="00F719D3">
        <w:rPr>
          <w:rFonts w:ascii="Arial" w:hAnsi="Arial" w:cs="Arial"/>
          <w:color w:val="FF0000"/>
          <w:sz w:val="21"/>
          <w:szCs w:val="21"/>
        </w:rPr>
        <w:t>[Insert First Name]</w:t>
      </w:r>
      <w:r w:rsidR="00F719D3" w:rsidRPr="00F719D3">
        <w:rPr>
          <w:rFonts w:ascii="Arial" w:hAnsi="Arial" w:cs="Arial"/>
          <w:sz w:val="21"/>
          <w:szCs w:val="21"/>
        </w:rPr>
        <w:t>,</w:t>
      </w:r>
    </w:p>
    <w:p w14:paraId="33BAE74F" w14:textId="77777777" w:rsidR="00650C3D" w:rsidRDefault="00650C3D" w:rsidP="00650C3D">
      <w:pPr>
        <w:pStyle w:val="xmsonormal"/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44899AB" w14:textId="5B3C9EC0" w:rsidR="00650C3D" w:rsidRDefault="00F719D3" w:rsidP="00650C3D">
      <w:pPr>
        <w:pStyle w:val="xmsonormal"/>
        <w:spacing w:after="240"/>
      </w:pPr>
      <w:r>
        <w:rPr>
          <w:rFonts w:ascii="Arial" w:hAnsi="Arial" w:cs="Arial"/>
          <w:color w:val="FF0000"/>
          <w:sz w:val="21"/>
          <w:szCs w:val="21"/>
        </w:rPr>
        <w:t>[</w:t>
      </w:r>
      <w:r w:rsidRPr="00F719D3">
        <w:rPr>
          <w:rFonts w:ascii="Arial" w:hAnsi="Arial" w:cs="Arial"/>
          <w:color w:val="FF0000"/>
          <w:sz w:val="21"/>
          <w:szCs w:val="21"/>
        </w:rPr>
        <w:t>Insert company name</w:t>
      </w:r>
      <w:r>
        <w:rPr>
          <w:rFonts w:ascii="Arial" w:hAnsi="Arial" w:cs="Arial"/>
          <w:color w:val="FF0000"/>
          <w:sz w:val="21"/>
          <w:szCs w:val="21"/>
        </w:rPr>
        <w:t>]</w:t>
      </w:r>
      <w:r w:rsidR="00650C3D" w:rsidRPr="00F719D3">
        <w:rPr>
          <w:rFonts w:ascii="Arial" w:hAnsi="Arial" w:cs="Arial"/>
          <w:color w:val="FF0000"/>
          <w:sz w:val="21"/>
          <w:szCs w:val="21"/>
        </w:rPr>
        <w:t xml:space="preserve"> </w:t>
      </w:r>
      <w:r w:rsidR="00650C3D">
        <w:rPr>
          <w:rFonts w:ascii="Arial" w:hAnsi="Arial" w:cs="Arial"/>
          <w:color w:val="000000"/>
          <w:sz w:val="21"/>
          <w:szCs w:val="21"/>
        </w:rPr>
        <w:t xml:space="preserve">will be participating in the </w:t>
      </w:r>
      <w:r w:rsidR="00DE61E3">
        <w:rPr>
          <w:rFonts w:ascii="Arial" w:hAnsi="Arial" w:cs="Arial"/>
          <w:color w:val="000000"/>
          <w:sz w:val="21"/>
          <w:szCs w:val="21"/>
        </w:rPr>
        <w:t xml:space="preserve">2022 </w:t>
      </w:r>
      <w:r w:rsidR="00650C3D">
        <w:rPr>
          <w:rFonts w:ascii="Arial" w:hAnsi="Arial" w:cs="Arial"/>
          <w:color w:val="000000"/>
          <w:sz w:val="21"/>
          <w:szCs w:val="21"/>
        </w:rPr>
        <w:t xml:space="preserve">ACMA (American Case Management Association) </w:t>
      </w:r>
      <w:r w:rsidR="00AC4A63">
        <w:rPr>
          <w:rFonts w:ascii="Arial" w:hAnsi="Arial" w:cs="Arial"/>
          <w:color w:val="000000"/>
          <w:sz w:val="21"/>
          <w:szCs w:val="21"/>
        </w:rPr>
        <w:t>Southern California</w:t>
      </w:r>
      <w:r w:rsidR="00562B34">
        <w:rPr>
          <w:rFonts w:ascii="Arial" w:hAnsi="Arial" w:cs="Arial"/>
          <w:color w:val="000000"/>
          <w:sz w:val="21"/>
          <w:szCs w:val="21"/>
        </w:rPr>
        <w:t xml:space="preserve"> Chapter Conference</w:t>
      </w:r>
      <w:r w:rsidR="00AC4A63">
        <w:rPr>
          <w:rFonts w:ascii="Arial" w:hAnsi="Arial" w:cs="Arial"/>
          <w:color w:val="000000"/>
          <w:sz w:val="21"/>
          <w:szCs w:val="21"/>
        </w:rPr>
        <w:t xml:space="preserve"> at Harrah’s Resort Southern California</w:t>
      </w:r>
      <w:r w:rsidR="00650C3D">
        <w:rPr>
          <w:rFonts w:ascii="Arial" w:hAnsi="Arial" w:cs="Arial"/>
          <w:color w:val="000000"/>
          <w:sz w:val="21"/>
          <w:szCs w:val="21"/>
        </w:rPr>
        <w:t xml:space="preserve">. We </w:t>
      </w:r>
      <w:r w:rsidR="00562B34">
        <w:rPr>
          <w:rFonts w:ascii="Arial" w:hAnsi="Arial" w:cs="Arial"/>
          <w:color w:val="000000"/>
          <w:sz w:val="21"/>
          <w:szCs w:val="21"/>
        </w:rPr>
        <w:t>invite you</w:t>
      </w:r>
      <w:r w:rsidR="00650C3D">
        <w:rPr>
          <w:rFonts w:ascii="Arial" w:hAnsi="Arial" w:cs="Arial"/>
          <w:color w:val="000000"/>
          <w:sz w:val="21"/>
          <w:szCs w:val="21"/>
        </w:rPr>
        <w:t xml:space="preserve"> to join us to share knowledge and learn more</w:t>
      </w:r>
      <w:r w:rsidR="007D2730">
        <w:rPr>
          <w:rFonts w:ascii="Arial" w:hAnsi="Arial" w:cs="Arial"/>
          <w:color w:val="000000"/>
          <w:sz w:val="21"/>
          <w:szCs w:val="21"/>
        </w:rPr>
        <w:t xml:space="preserve"> with</w:t>
      </w:r>
      <w:r w:rsidR="00650C3D">
        <w:rPr>
          <w:rFonts w:ascii="Arial" w:hAnsi="Arial" w:cs="Arial"/>
          <w:color w:val="000000"/>
          <w:sz w:val="21"/>
          <w:szCs w:val="21"/>
        </w:rPr>
        <w:t xml:space="preserve"> </w:t>
      </w:r>
      <w:r w:rsidR="007D2730">
        <w:rPr>
          <w:rFonts w:ascii="Arial" w:hAnsi="Arial" w:cs="Arial"/>
          <w:color w:val="000000"/>
          <w:sz w:val="21"/>
          <w:szCs w:val="21"/>
        </w:rPr>
        <w:t xml:space="preserve">other </w:t>
      </w:r>
      <w:r w:rsidR="00650C3D">
        <w:rPr>
          <w:rFonts w:ascii="Arial" w:hAnsi="Arial" w:cs="Arial"/>
          <w:color w:val="000000"/>
          <w:sz w:val="21"/>
          <w:szCs w:val="21"/>
        </w:rPr>
        <w:t>case managers</w:t>
      </w:r>
      <w:r w:rsidR="007D2730">
        <w:rPr>
          <w:rFonts w:ascii="Arial" w:hAnsi="Arial" w:cs="Arial"/>
          <w:color w:val="000000"/>
          <w:sz w:val="21"/>
          <w:szCs w:val="21"/>
        </w:rPr>
        <w:t xml:space="preserve"> and transitions of care professionals.</w:t>
      </w:r>
      <w:r w:rsidR="00650C3D">
        <w:rPr>
          <w:rFonts w:ascii="Arial" w:hAnsi="Arial" w:cs="Arial"/>
          <w:color w:val="000000"/>
          <w:sz w:val="21"/>
          <w:szCs w:val="21"/>
        </w:rPr>
        <w:t> </w:t>
      </w:r>
    </w:p>
    <w:p w14:paraId="66C136F5" w14:textId="57C79DD3" w:rsidR="00650C3D" w:rsidRDefault="00650C3D" w:rsidP="00E62B71">
      <w:pPr>
        <w:pStyle w:val="xmsonormal"/>
      </w:pPr>
      <w:r>
        <w:rPr>
          <w:rFonts w:ascii="Arial" w:hAnsi="Arial" w:cs="Arial"/>
          <w:color w:val="000000"/>
          <w:sz w:val="21"/>
          <w:szCs w:val="21"/>
        </w:rPr>
        <w:t>The </w:t>
      </w:r>
      <w:hyperlink r:id="rId5" w:history="1">
        <w:r w:rsidR="00AC4A63">
          <w:rPr>
            <w:rStyle w:val="Hyperlink"/>
            <w:rFonts w:ascii="Arial" w:hAnsi="Arial" w:cs="Arial"/>
            <w:b/>
            <w:bCs/>
            <w:color w:val="510C76"/>
            <w:sz w:val="21"/>
            <w:szCs w:val="21"/>
          </w:rPr>
          <w:t>18</w:t>
        </w:r>
        <w:r w:rsidR="00F719D3" w:rsidRPr="00A739BA">
          <w:rPr>
            <w:rStyle w:val="Hyperlink"/>
            <w:rFonts w:ascii="Arial" w:hAnsi="Arial" w:cs="Arial"/>
            <w:b/>
            <w:bCs/>
            <w:color w:val="510C76"/>
            <w:sz w:val="21"/>
            <w:szCs w:val="21"/>
          </w:rPr>
          <w:t xml:space="preserve">th Annual ACMA </w:t>
        </w:r>
        <w:r w:rsidR="00AC4A63">
          <w:rPr>
            <w:rStyle w:val="Hyperlink"/>
            <w:rFonts w:ascii="Arial" w:hAnsi="Arial" w:cs="Arial"/>
            <w:b/>
            <w:bCs/>
            <w:color w:val="510C76"/>
            <w:sz w:val="21"/>
            <w:szCs w:val="21"/>
          </w:rPr>
          <w:t>Southern California</w:t>
        </w:r>
        <w:r w:rsidR="00562B34">
          <w:rPr>
            <w:rStyle w:val="Hyperlink"/>
            <w:rFonts w:ascii="Arial" w:hAnsi="Arial" w:cs="Arial"/>
            <w:b/>
            <w:bCs/>
            <w:color w:val="510C76"/>
            <w:sz w:val="21"/>
            <w:szCs w:val="21"/>
          </w:rPr>
          <w:t xml:space="preserve"> Chapter</w:t>
        </w:r>
        <w:r w:rsidR="00F719D3" w:rsidRPr="00A739BA">
          <w:rPr>
            <w:rStyle w:val="Hyperlink"/>
            <w:rFonts w:ascii="Arial" w:hAnsi="Arial" w:cs="Arial"/>
            <w:b/>
            <w:bCs/>
            <w:color w:val="510C76"/>
            <w:sz w:val="21"/>
            <w:szCs w:val="21"/>
          </w:rPr>
          <w:t xml:space="preserve"> Case Management and Transitions of Care Conference</w:t>
        </w:r>
      </w:hyperlink>
      <w:r w:rsidR="00562B34">
        <w:rPr>
          <w:rFonts w:ascii="Arial" w:hAnsi="Arial" w:cs="Arial"/>
          <w:sz w:val="21"/>
          <w:szCs w:val="21"/>
        </w:rPr>
        <w:t xml:space="preserve"> will take place on</w:t>
      </w:r>
      <w:r w:rsidRPr="00F719D3">
        <w:rPr>
          <w:rFonts w:ascii="Arial" w:hAnsi="Arial" w:cs="Arial"/>
          <w:sz w:val="21"/>
          <w:szCs w:val="21"/>
        </w:rPr>
        <w:t> </w:t>
      </w:r>
      <w:r w:rsidR="00AC4A63">
        <w:rPr>
          <w:rFonts w:ascii="Arial" w:hAnsi="Arial" w:cs="Arial"/>
          <w:color w:val="000000"/>
          <w:sz w:val="21"/>
          <w:szCs w:val="21"/>
        </w:rPr>
        <w:t>March 5</w:t>
      </w:r>
      <w:r w:rsidR="00562B34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62B34">
        <w:rPr>
          <w:rFonts w:ascii="Arial" w:hAnsi="Arial" w:cs="Arial"/>
          <w:color w:val="000000"/>
          <w:sz w:val="21"/>
          <w:szCs w:val="21"/>
        </w:rPr>
        <w:t xml:space="preserve">This event is </w:t>
      </w:r>
      <w:r>
        <w:rPr>
          <w:rFonts w:ascii="Arial" w:hAnsi="Arial" w:cs="Arial"/>
          <w:color w:val="000000"/>
          <w:sz w:val="21"/>
          <w:szCs w:val="21"/>
        </w:rPr>
        <w:t xml:space="preserve">a great way to </w:t>
      </w:r>
      <w:r w:rsidR="007D2730">
        <w:rPr>
          <w:rFonts w:ascii="Arial" w:hAnsi="Arial" w:cs="Arial"/>
          <w:color w:val="000000"/>
          <w:sz w:val="21"/>
          <w:szCs w:val="21"/>
        </w:rPr>
        <w:t xml:space="preserve">gain new strategies and insights </w:t>
      </w:r>
      <w:r w:rsidR="00562B34">
        <w:rPr>
          <w:rFonts w:ascii="Arial" w:hAnsi="Arial" w:cs="Arial"/>
          <w:color w:val="000000"/>
          <w:sz w:val="21"/>
          <w:szCs w:val="21"/>
        </w:rPr>
        <w:t>while</w:t>
      </w:r>
      <w:r w:rsidR="007D2730">
        <w:rPr>
          <w:rFonts w:ascii="Arial" w:hAnsi="Arial" w:cs="Arial"/>
          <w:color w:val="000000"/>
          <w:sz w:val="21"/>
          <w:szCs w:val="21"/>
        </w:rPr>
        <w:t xml:space="preserve"> collaborat</w:t>
      </w:r>
      <w:r w:rsidR="00562B34">
        <w:rPr>
          <w:rFonts w:ascii="Arial" w:hAnsi="Arial" w:cs="Arial"/>
          <w:color w:val="000000"/>
          <w:sz w:val="21"/>
          <w:szCs w:val="21"/>
        </w:rPr>
        <w:t>ing</w:t>
      </w:r>
      <w:r w:rsidR="007D2730">
        <w:rPr>
          <w:rFonts w:ascii="Arial" w:hAnsi="Arial" w:cs="Arial"/>
          <w:color w:val="000000"/>
          <w:sz w:val="21"/>
          <w:szCs w:val="21"/>
        </w:rPr>
        <w:t xml:space="preserve"> for care with your peers. </w:t>
      </w:r>
      <w:r w:rsidR="00477219">
        <w:rPr>
          <w:rFonts w:ascii="Arial" w:hAnsi="Arial" w:cs="Arial"/>
          <w:color w:val="000000"/>
          <w:sz w:val="21"/>
          <w:szCs w:val="21"/>
        </w:rPr>
        <w:t xml:space="preserve">This unique professional development opportunity </w:t>
      </w:r>
      <w:r w:rsidR="00E62B71">
        <w:rPr>
          <w:rFonts w:ascii="Arial" w:hAnsi="Arial" w:cs="Arial"/>
          <w:color w:val="000000"/>
          <w:sz w:val="21"/>
          <w:szCs w:val="21"/>
        </w:rPr>
        <w:t>will provide you with the opportunity to:</w:t>
      </w:r>
      <w:r w:rsidR="00E62B71">
        <w:rPr>
          <w:rFonts w:ascii="Arial" w:hAnsi="Arial" w:cs="Arial"/>
          <w:color w:val="000000"/>
          <w:sz w:val="21"/>
          <w:szCs w:val="21"/>
        </w:rPr>
        <w:br/>
        <w:t xml:space="preserve">    </w:t>
      </w: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 w:rsidR="00E62B71">
        <w:rPr>
          <w:rFonts w:ascii="Arial" w:hAnsi="Arial" w:cs="Arial"/>
          <w:color w:val="000000"/>
          <w:sz w:val="21"/>
          <w:szCs w:val="21"/>
        </w:rPr>
        <w:t>Get continuing education credit</w:t>
      </w:r>
    </w:p>
    <w:p w14:paraId="7858478C" w14:textId="5BFA9546" w:rsidR="00E62B71" w:rsidRDefault="00E62B71" w:rsidP="00E62B71">
      <w:pPr>
        <w:pStyle w:val="xmsonormal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Connect with colleagues</w:t>
      </w:r>
    </w:p>
    <w:p w14:paraId="373D94D1" w14:textId="58797F08" w:rsidR="00E62B71" w:rsidRDefault="00E62B71" w:rsidP="00E62B71">
      <w:pPr>
        <w:pStyle w:val="xmsonormal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Share knowledge</w:t>
      </w:r>
    </w:p>
    <w:p w14:paraId="480B32E4" w14:textId="565986D4" w:rsidR="00E62B71" w:rsidRDefault="00E62B71" w:rsidP="00E62B71">
      <w:pPr>
        <w:pStyle w:val="xmsonormal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Get solutions</w:t>
      </w:r>
    </w:p>
    <w:p w14:paraId="37122D41" w14:textId="4F5EDF71" w:rsidR="00477219" w:rsidRDefault="00477219" w:rsidP="00477219">
      <w:pPr>
        <w:pStyle w:val="xmsonormal"/>
        <w:rPr>
          <w:rFonts w:ascii="Arial" w:hAnsi="Arial" w:cs="Arial"/>
          <w:color w:val="000000"/>
          <w:sz w:val="21"/>
          <w:szCs w:val="21"/>
        </w:rPr>
      </w:pPr>
    </w:p>
    <w:p w14:paraId="516F48CB" w14:textId="45D6B755" w:rsidR="00477219" w:rsidRPr="00477219" w:rsidRDefault="00477219" w:rsidP="00723472">
      <w:pPr>
        <w:pStyle w:val="xmsonormal"/>
        <w:rPr>
          <w:rFonts w:ascii="Arial" w:hAnsi="Arial" w:cs="Arial"/>
          <w:sz w:val="21"/>
          <w:szCs w:val="21"/>
        </w:rPr>
      </w:pPr>
      <w:r w:rsidRPr="00477219">
        <w:rPr>
          <w:rFonts w:ascii="Arial" w:hAnsi="Arial" w:cs="Arial"/>
          <w:sz w:val="21"/>
          <w:szCs w:val="21"/>
        </w:rPr>
        <w:t xml:space="preserve">Session topics will </w:t>
      </w:r>
      <w:r w:rsidRPr="00723472">
        <w:rPr>
          <w:rFonts w:ascii="Arial" w:hAnsi="Arial" w:cs="Arial"/>
          <w:sz w:val="21"/>
          <w:szCs w:val="21"/>
        </w:rPr>
        <w:t>include</w:t>
      </w:r>
      <w:r w:rsidR="00723472" w:rsidRPr="00723472">
        <w:rPr>
          <w:rFonts w:ascii="Arial" w:hAnsi="Arial" w:cs="Arial"/>
          <w:sz w:val="21"/>
          <w:szCs w:val="21"/>
        </w:rPr>
        <w:t xml:space="preserve"> </w:t>
      </w:r>
      <w:r w:rsidR="00AC4A63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IMPACT Act</w:t>
      </w:r>
      <w:r w:rsidR="00723472" w:rsidRPr="00710C2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AC4A63">
        <w:rPr>
          <w:rFonts w:ascii="Arial" w:hAnsi="Arial" w:cs="Arial"/>
          <w:color w:val="000000"/>
          <w:sz w:val="21"/>
          <w:szCs w:val="21"/>
          <w:shd w:val="clear" w:color="auto" w:fill="FFFFFF"/>
        </w:rPr>
        <w:t>ethics</w:t>
      </w:r>
      <w:r w:rsidR="00723472" w:rsidRPr="00710C2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0245D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and </w:t>
      </w:r>
      <w:r w:rsidR="00AC4A63">
        <w:rPr>
          <w:rFonts w:ascii="Arial" w:hAnsi="Arial" w:cs="Arial"/>
          <w:color w:val="000000"/>
          <w:sz w:val="21"/>
          <w:szCs w:val="21"/>
          <w:shd w:val="clear" w:color="auto" w:fill="FFFFFF"/>
        </w:rPr>
        <w:t>discharge planning</w:t>
      </w:r>
      <w:r w:rsidR="00723472" w:rsidRPr="00710C28">
        <w:rPr>
          <w:rFonts w:ascii="Arial" w:hAnsi="Arial" w:cs="Arial"/>
          <w:color w:val="000000"/>
          <w:sz w:val="21"/>
          <w:szCs w:val="21"/>
        </w:rPr>
        <w:t>—</w:t>
      </w:r>
      <w:r w:rsidR="00723472" w:rsidRPr="00710C28">
        <w:rPr>
          <w:rFonts w:ascii="Arial" w:hAnsi="Arial" w:cs="Arial"/>
          <w:color w:val="000000"/>
          <w:sz w:val="21"/>
          <w:szCs w:val="21"/>
          <w:shd w:val="clear" w:color="auto" w:fill="FFFFFF"/>
        </w:rPr>
        <w:t>just to name a few.</w:t>
      </w:r>
      <w:r w:rsidR="00723472" w:rsidRPr="00710C28">
        <w:rPr>
          <w:rFonts w:ascii="Arial" w:hAnsi="Arial" w:cs="Arial"/>
          <w:sz w:val="21"/>
          <w:szCs w:val="21"/>
        </w:rPr>
        <w:t xml:space="preserve"> </w:t>
      </w:r>
      <w:r w:rsidRPr="00710C28">
        <w:rPr>
          <w:rFonts w:ascii="Arial" w:hAnsi="Arial" w:cs="Arial"/>
          <w:sz w:val="21"/>
          <w:szCs w:val="21"/>
        </w:rPr>
        <w:t xml:space="preserve">Check out the complete </w:t>
      </w:r>
      <w:hyperlink r:id="rId6" w:history="1">
        <w:r w:rsidRPr="00710C28">
          <w:rPr>
            <w:rStyle w:val="Hyperlink"/>
            <w:rFonts w:ascii="Arial" w:hAnsi="Arial" w:cs="Arial"/>
            <w:color w:val="510C76"/>
            <w:sz w:val="21"/>
            <w:szCs w:val="21"/>
          </w:rPr>
          <w:t>schedule and sessions</w:t>
        </w:r>
      </w:hyperlink>
      <w:r w:rsidRPr="00710C28">
        <w:rPr>
          <w:rFonts w:ascii="Arial" w:hAnsi="Arial" w:cs="Arial"/>
          <w:sz w:val="21"/>
          <w:szCs w:val="21"/>
        </w:rPr>
        <w:t>.</w:t>
      </w:r>
      <w:r w:rsidR="00AC4A63">
        <w:rPr>
          <w:rFonts w:ascii="Arial" w:hAnsi="Arial" w:cs="Arial"/>
          <w:sz w:val="21"/>
          <w:szCs w:val="21"/>
        </w:rPr>
        <w:t xml:space="preserve"> </w:t>
      </w:r>
    </w:p>
    <w:p w14:paraId="053B3722" w14:textId="56B875E0" w:rsidR="00A33D3C" w:rsidRDefault="00650C3D" w:rsidP="00723472">
      <w:pPr>
        <w:pStyle w:val="xmsonormal"/>
        <w:spacing w:after="240"/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Please let me know if you have any questions,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F719D3" w:rsidRPr="00677A58">
        <w:rPr>
          <w:color w:val="FF0000"/>
        </w:rPr>
        <w:t>[Name, Credentials]</w:t>
      </w:r>
      <w:r w:rsidR="00F719D3">
        <w:br/>
      </w:r>
      <w:r w:rsidR="00F719D3" w:rsidRPr="00677A58">
        <w:rPr>
          <w:color w:val="FF0000"/>
        </w:rPr>
        <w:t>[Organization]</w:t>
      </w:r>
      <w:r w:rsidR="00F719D3" w:rsidRPr="00677A58">
        <w:rPr>
          <w:color w:val="FF0000"/>
        </w:rPr>
        <w:br/>
      </w:r>
    </w:p>
    <w:sectPr w:rsidR="00A33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1DE9"/>
    <w:multiLevelType w:val="hybridMultilevel"/>
    <w:tmpl w:val="5AE2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0F7"/>
    <w:multiLevelType w:val="hybridMultilevel"/>
    <w:tmpl w:val="531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11D4"/>
    <w:multiLevelType w:val="hybridMultilevel"/>
    <w:tmpl w:val="5906CC50"/>
    <w:lvl w:ilvl="0" w:tplc="A3FEB214">
      <w:numFmt w:val="bullet"/>
      <w:lvlText w:val=""/>
      <w:lvlJc w:val="left"/>
      <w:pPr>
        <w:ind w:left="645" w:hanging="405"/>
      </w:pPr>
      <w:rPr>
        <w:rFonts w:ascii="Symbol" w:eastAsiaTheme="minorHAnsi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5ABF0B71"/>
    <w:multiLevelType w:val="hybridMultilevel"/>
    <w:tmpl w:val="39723A7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DBC241C"/>
    <w:multiLevelType w:val="hybridMultilevel"/>
    <w:tmpl w:val="D8468DD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3D"/>
    <w:rsid w:val="000245DB"/>
    <w:rsid w:val="00253ECB"/>
    <w:rsid w:val="00477219"/>
    <w:rsid w:val="004911DC"/>
    <w:rsid w:val="004C24F9"/>
    <w:rsid w:val="00562B34"/>
    <w:rsid w:val="0061247E"/>
    <w:rsid w:val="00650C3D"/>
    <w:rsid w:val="006A5FD3"/>
    <w:rsid w:val="00710C28"/>
    <w:rsid w:val="00723472"/>
    <w:rsid w:val="007D2730"/>
    <w:rsid w:val="00801576"/>
    <w:rsid w:val="008A11F3"/>
    <w:rsid w:val="008C70C2"/>
    <w:rsid w:val="00955722"/>
    <w:rsid w:val="009E4370"/>
    <w:rsid w:val="00A33D3C"/>
    <w:rsid w:val="00A739BA"/>
    <w:rsid w:val="00AC4A63"/>
    <w:rsid w:val="00B939E7"/>
    <w:rsid w:val="00D161E4"/>
    <w:rsid w:val="00DE61E3"/>
    <w:rsid w:val="00E62B71"/>
    <w:rsid w:val="00F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568D"/>
  <w15:chartTrackingRefBased/>
  <w15:docId w15:val="{6930C5D1-2521-4C36-B0B1-FBDA85A1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C3D"/>
    <w:rPr>
      <w:color w:val="0000FF"/>
      <w:u w:val="single"/>
    </w:rPr>
  </w:style>
  <w:style w:type="paragraph" w:customStyle="1" w:styleId="xmsonormal">
    <w:name w:val="x_msonormal"/>
    <w:basedOn w:val="Normal"/>
    <w:rsid w:val="00650C3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50C3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0C3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.eventscloud.com/website/33207/agenda/" TargetMode="External"/><Relationship Id="rId5" Type="http://schemas.openxmlformats.org/officeDocument/2006/relationships/hyperlink" Target="https://na.eventscloud.com/website/33207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Moody</dc:creator>
  <cp:keywords/>
  <dc:description/>
  <cp:lastModifiedBy>Alicia Easley</cp:lastModifiedBy>
  <cp:revision>2</cp:revision>
  <dcterms:created xsi:type="dcterms:W3CDTF">2021-12-30T22:45:00Z</dcterms:created>
  <dcterms:modified xsi:type="dcterms:W3CDTF">2021-12-30T22:45:00Z</dcterms:modified>
</cp:coreProperties>
</file>