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6C48" w14:textId="77777777" w:rsidR="008E2943" w:rsidRDefault="008E2943"/>
    <w:p w14:paraId="1A9ABEF4" w14:textId="77777777" w:rsidR="008164E9" w:rsidRDefault="006A6E3B" w:rsidP="00664F85">
      <w:sdt>
        <w:sdtPr>
          <w:rPr>
            <w:b/>
          </w:rPr>
          <w:alias w:val="Abstract"/>
          <w:tag w:val=""/>
          <w:id w:val="-673034310"/>
          <w:placeholder>
            <w:docPart w:val="9706028FDBFB491C9174A79151BA433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552D38">
            <w:rPr>
              <w:b/>
            </w:rPr>
            <w:t xml:space="preserve"> Abstract Summary (one paragraph 300 hundred max) </w:t>
          </w:r>
        </w:sdtContent>
      </w:sdt>
      <w:r w:rsidR="00921789">
        <w:t xml:space="preserve"> </w:t>
      </w:r>
    </w:p>
    <w:p w14:paraId="3D9C6457" w14:textId="77777777" w:rsidR="008164E9" w:rsidRDefault="008164E9" w:rsidP="00664F85"/>
    <w:p w14:paraId="33C2454F" w14:textId="77777777" w:rsidR="00552D38" w:rsidRDefault="00552D38" w:rsidP="00664F85"/>
    <w:p w14:paraId="3EE9AA29" w14:textId="77777777" w:rsidR="00552D38" w:rsidRPr="00552D38" w:rsidRDefault="00552D38" w:rsidP="00552D38"/>
    <w:p w14:paraId="2531C528" w14:textId="77777777" w:rsidR="00552D38" w:rsidRPr="00552D38" w:rsidRDefault="00552D38" w:rsidP="00552D38"/>
    <w:p w14:paraId="01655658" w14:textId="77777777" w:rsidR="00552D38" w:rsidRPr="00552D38" w:rsidRDefault="00552D38" w:rsidP="00552D38"/>
    <w:p w14:paraId="27AE1409" w14:textId="77777777" w:rsidR="00552D38" w:rsidRPr="00552D38" w:rsidRDefault="00552D38" w:rsidP="00552D38"/>
    <w:p w14:paraId="5C435B3C" w14:textId="77777777" w:rsidR="00552D38" w:rsidRPr="00552D38" w:rsidRDefault="00552D38" w:rsidP="00552D38"/>
    <w:p w14:paraId="1F0FFA75" w14:textId="77777777" w:rsidR="00552D38" w:rsidRPr="00552D38" w:rsidRDefault="00552D38" w:rsidP="00552D38"/>
    <w:p w14:paraId="43081AA5" w14:textId="77777777" w:rsidR="00552D38" w:rsidRPr="00552D38" w:rsidRDefault="00552D38" w:rsidP="00552D38"/>
    <w:p w14:paraId="28F2F200" w14:textId="77777777" w:rsidR="00552D38" w:rsidRDefault="00552D38" w:rsidP="00552D38"/>
    <w:p w14:paraId="0B3ABD79" w14:textId="77777777" w:rsidR="00552D38" w:rsidRDefault="00552D38" w:rsidP="00552D38">
      <w:pPr>
        <w:tabs>
          <w:tab w:val="left" w:pos="5446"/>
        </w:tabs>
      </w:pPr>
      <w:r>
        <w:tab/>
      </w:r>
    </w:p>
    <w:p w14:paraId="67838BC5" w14:textId="77777777" w:rsidR="00552D38" w:rsidRDefault="00552D38" w:rsidP="00552D38"/>
    <w:p w14:paraId="3C95E2FA" w14:textId="77777777" w:rsidR="008164E9" w:rsidRPr="00552D38" w:rsidRDefault="008164E9" w:rsidP="00552D38">
      <w:pPr>
        <w:sectPr w:rsidR="008164E9" w:rsidRPr="00552D38" w:rsidSect="00664F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aperSrc w:first="500" w:other="7"/>
          <w:cols w:space="720"/>
          <w:titlePg/>
          <w:docGrid w:linePitch="326"/>
        </w:sectPr>
      </w:pPr>
    </w:p>
    <w:p w14:paraId="5D316590" w14:textId="32672172" w:rsidR="008E2943" w:rsidRDefault="00664F85" w:rsidP="00664F85">
      <w:pPr>
        <w:rPr>
          <w:b/>
        </w:rPr>
      </w:pPr>
      <w:r w:rsidRPr="00664F85">
        <w:rPr>
          <w:b/>
        </w:rPr>
        <w:lastRenderedPageBreak/>
        <w:t>INTRODUCTION</w:t>
      </w:r>
    </w:p>
    <w:p w14:paraId="4B122FDC" w14:textId="77777777" w:rsidR="008164E9" w:rsidRDefault="008164E9" w:rsidP="00664F85">
      <w:pPr>
        <w:rPr>
          <w:b/>
        </w:rPr>
      </w:pPr>
    </w:p>
    <w:p w14:paraId="13C2F001" w14:textId="77777777" w:rsidR="00552D38" w:rsidRDefault="00552D38" w:rsidP="00664F85">
      <w:pPr>
        <w:rPr>
          <w:b/>
        </w:rPr>
      </w:pPr>
    </w:p>
    <w:p w14:paraId="387E0B1D" w14:textId="77777777" w:rsidR="00552D38" w:rsidRDefault="00552D38" w:rsidP="00664F85">
      <w:pPr>
        <w:rPr>
          <w:b/>
        </w:rPr>
      </w:pPr>
      <w:r>
        <w:rPr>
          <w:b/>
        </w:rPr>
        <w:t>TEST METHOD/OVERVIEW</w:t>
      </w:r>
    </w:p>
    <w:p w14:paraId="567D2C94" w14:textId="77777777" w:rsidR="00552D38" w:rsidRDefault="00552D38" w:rsidP="00664F85">
      <w:pPr>
        <w:rPr>
          <w:b/>
        </w:rPr>
      </w:pPr>
    </w:p>
    <w:p w14:paraId="1B2409D4" w14:textId="77777777" w:rsidR="00552D38" w:rsidRDefault="00552D38" w:rsidP="00664F85">
      <w:pPr>
        <w:rPr>
          <w:b/>
        </w:rPr>
      </w:pPr>
    </w:p>
    <w:p w14:paraId="5099B83F" w14:textId="77777777" w:rsidR="00552D38" w:rsidRDefault="00552D38" w:rsidP="00664F85">
      <w:pPr>
        <w:rPr>
          <w:b/>
        </w:rPr>
      </w:pPr>
      <w:r>
        <w:rPr>
          <w:b/>
        </w:rPr>
        <w:t>RESULTS/DISCUSSION</w:t>
      </w:r>
    </w:p>
    <w:p w14:paraId="343E2580" w14:textId="77777777" w:rsidR="00552D38" w:rsidRDefault="00552D38" w:rsidP="00664F85">
      <w:pPr>
        <w:rPr>
          <w:b/>
        </w:rPr>
      </w:pPr>
    </w:p>
    <w:p w14:paraId="4F316675" w14:textId="77777777" w:rsidR="00552D38" w:rsidRDefault="00552D38" w:rsidP="00664F85">
      <w:pPr>
        <w:rPr>
          <w:b/>
        </w:rPr>
      </w:pPr>
    </w:p>
    <w:p w14:paraId="353470DE" w14:textId="1B683D27" w:rsidR="00552D38" w:rsidRDefault="00552D38" w:rsidP="00664F85">
      <w:pPr>
        <w:rPr>
          <w:b/>
        </w:rPr>
      </w:pPr>
      <w:r>
        <w:rPr>
          <w:b/>
        </w:rPr>
        <w:t>CONCLUSIONS</w:t>
      </w:r>
    </w:p>
    <w:p w14:paraId="08FECF66" w14:textId="77777777" w:rsidR="006A6E3B" w:rsidRDefault="006A6E3B" w:rsidP="00664F85">
      <w:pPr>
        <w:rPr>
          <w:b/>
        </w:rPr>
      </w:pPr>
    </w:p>
    <w:p w14:paraId="37DAD0BC" w14:textId="77777777" w:rsidR="00552D38" w:rsidRDefault="00552D38" w:rsidP="00664F85">
      <w:pPr>
        <w:rPr>
          <w:b/>
        </w:rPr>
      </w:pPr>
    </w:p>
    <w:p w14:paraId="60869F33" w14:textId="77777777" w:rsidR="00552D38" w:rsidRDefault="00552D38" w:rsidP="00664F85">
      <w:pPr>
        <w:rPr>
          <w:b/>
        </w:rPr>
      </w:pPr>
      <w:r>
        <w:rPr>
          <w:b/>
        </w:rPr>
        <w:t>ACKNOWLEDGEMENTS</w:t>
      </w:r>
    </w:p>
    <w:p w14:paraId="27965EBD" w14:textId="77777777" w:rsidR="00552D38" w:rsidRDefault="00552D38" w:rsidP="00664F85">
      <w:pPr>
        <w:rPr>
          <w:b/>
        </w:rPr>
      </w:pPr>
    </w:p>
    <w:p w14:paraId="4EBD5220" w14:textId="77777777" w:rsidR="00552D38" w:rsidRDefault="00552D38" w:rsidP="00664F85">
      <w:pPr>
        <w:rPr>
          <w:b/>
        </w:rPr>
      </w:pPr>
    </w:p>
    <w:p w14:paraId="50046AD1" w14:textId="77777777" w:rsidR="00552D38" w:rsidRDefault="00552D38" w:rsidP="00664F85">
      <w:pPr>
        <w:rPr>
          <w:b/>
        </w:rPr>
      </w:pPr>
      <w:r>
        <w:rPr>
          <w:b/>
        </w:rPr>
        <w:t>REFERENCES</w:t>
      </w:r>
    </w:p>
    <w:p w14:paraId="5482C1EB" w14:textId="77777777" w:rsidR="00552D38" w:rsidRDefault="00552D38" w:rsidP="00664F85">
      <w:pPr>
        <w:rPr>
          <w:b/>
        </w:rPr>
      </w:pPr>
    </w:p>
    <w:p w14:paraId="37564716" w14:textId="77777777" w:rsidR="008164E9" w:rsidRPr="00664F85" w:rsidRDefault="008164E9" w:rsidP="00664F85">
      <w:pPr>
        <w:rPr>
          <w:b/>
        </w:rPr>
      </w:pPr>
    </w:p>
    <w:p w14:paraId="03F1F45B" w14:textId="77777777" w:rsidR="00397B42" w:rsidRDefault="00397B42"/>
    <w:sectPr w:rsidR="00397B42" w:rsidSect="00664F85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9ECD" w14:textId="77777777" w:rsidR="00397B42" w:rsidRDefault="00397B42" w:rsidP="00397B42">
      <w:r>
        <w:separator/>
      </w:r>
    </w:p>
  </w:endnote>
  <w:endnote w:type="continuationSeparator" w:id="0">
    <w:p w14:paraId="257B6944" w14:textId="77777777" w:rsidR="00397B42" w:rsidRDefault="00397B42" w:rsidP="0039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38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FDED1" w14:textId="77777777" w:rsidR="008164E9" w:rsidRDefault="008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C3E181" w14:textId="77777777" w:rsidR="008164E9" w:rsidRDefault="00816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4716" w14:textId="77777777" w:rsidR="00B733E4" w:rsidRDefault="00B733E4">
    <w:pPr>
      <w:pStyle w:val="Footer"/>
      <w:jc w:val="right"/>
    </w:pPr>
  </w:p>
  <w:p w14:paraId="4E180CC7" w14:textId="77777777" w:rsidR="00B733E4" w:rsidRDefault="00B7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06F8" w14:textId="77777777" w:rsidR="00397B42" w:rsidRDefault="00397B42" w:rsidP="00397B42">
      <w:r>
        <w:separator/>
      </w:r>
    </w:p>
  </w:footnote>
  <w:footnote w:type="continuationSeparator" w:id="0">
    <w:p w14:paraId="049F114B" w14:textId="77777777" w:rsidR="00397B42" w:rsidRDefault="00397B42" w:rsidP="0039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F06" w14:textId="03FD3DA9" w:rsidR="00397B42" w:rsidRDefault="00552D38" w:rsidP="00664F85">
    <w:pPr>
      <w:pStyle w:val="Header"/>
      <w:tabs>
        <w:tab w:val="left" w:pos="2580"/>
        <w:tab w:val="left" w:pos="2985"/>
        <w:tab w:val="left" w:pos="3960"/>
      </w:tabs>
      <w:spacing w:after="120" w:line="276" w:lineRule="auto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(Ext</w:t>
    </w:r>
    <w:r w:rsidR="00CD3A10">
      <w:rPr>
        <w:b/>
        <w:bCs/>
        <w:color w:val="1F497D" w:themeColor="text2"/>
        <w:sz w:val="28"/>
        <w:szCs w:val="28"/>
      </w:rPr>
      <w:t xml:space="preserve">ended-Abstract – not to exceed </w:t>
    </w:r>
    <w:r w:rsidR="006A6E3B">
      <w:rPr>
        <w:b/>
        <w:bCs/>
        <w:color w:val="1F497D" w:themeColor="text2"/>
        <w:sz w:val="28"/>
        <w:szCs w:val="28"/>
      </w:rPr>
      <w:t>3</w:t>
    </w:r>
    <w:r>
      <w:rPr>
        <w:b/>
        <w:bCs/>
        <w:color w:val="1F497D" w:themeColor="text2"/>
        <w:sz w:val="28"/>
        <w:szCs w:val="28"/>
      </w:rPr>
      <w:t xml:space="preserve"> pages</w:t>
    </w:r>
    <w:r w:rsidR="006A6E3B">
      <w:rPr>
        <w:b/>
        <w:bCs/>
        <w:color w:val="1F497D" w:themeColor="text2"/>
        <w:sz w:val="28"/>
        <w:szCs w:val="28"/>
      </w:rPr>
      <w:t xml:space="preserve"> including references</w:t>
    </w:r>
    <w:r>
      <w:rPr>
        <w:b/>
        <w:bCs/>
        <w:color w:val="1F497D" w:themeColor="text2"/>
        <w:sz w:val="28"/>
        <w:szCs w:val="28"/>
      </w:rPr>
      <w:t>)</w:t>
    </w:r>
  </w:p>
  <w:p w14:paraId="165E987E" w14:textId="77777777" w:rsidR="00C13518" w:rsidRDefault="00C135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B0AD" w14:textId="77777777" w:rsidR="00552D38" w:rsidRPr="00552D38" w:rsidRDefault="00552D38" w:rsidP="00552D38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Cs/>
        <w:color w:val="FF0000"/>
        <w:szCs w:val="24"/>
      </w:rPr>
    </w:pPr>
    <w:r w:rsidRPr="00552D38">
      <w:rPr>
        <w:bCs/>
        <w:color w:val="FF0000"/>
        <w:szCs w:val="24"/>
      </w:rPr>
      <w:t>Cover Page</w:t>
    </w:r>
  </w:p>
  <w:p w14:paraId="229ED88A" w14:textId="77777777" w:rsidR="002D0C9F" w:rsidRDefault="002D0C9F" w:rsidP="002D0C9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 w:rsidRPr="002D0C9F">
      <w:rPr>
        <w:bCs/>
        <w:color w:val="1F497D" w:themeColor="text2"/>
        <w:szCs w:val="24"/>
      </w:rPr>
      <w:t>Symposium on Contaminants in the Cannabis and Hemp Industry and Their Impact on Consumer</w:t>
    </w:r>
    <w:r>
      <w:rPr>
        <w:bCs/>
        <w:color w:val="1F497D" w:themeColor="text2"/>
        <w:szCs w:val="24"/>
      </w:rPr>
      <w:t xml:space="preserve"> </w:t>
    </w:r>
    <w:r w:rsidRPr="002D0C9F">
      <w:rPr>
        <w:bCs/>
        <w:color w:val="1F497D" w:themeColor="text2"/>
        <w:szCs w:val="24"/>
      </w:rPr>
      <w:t>Safety</w:t>
    </w:r>
  </w:p>
  <w:p w14:paraId="1CC7DFB4" w14:textId="5F099A02" w:rsidR="00552D38" w:rsidRDefault="002D0C9F" w:rsidP="002D0C9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Octobe</w:t>
    </w:r>
    <w:r w:rsidR="004E4387">
      <w:rPr>
        <w:bCs/>
        <w:color w:val="1F497D" w:themeColor="text2"/>
        <w:szCs w:val="24"/>
      </w:rPr>
      <w:t xml:space="preserve">r </w:t>
    </w:r>
    <w:r>
      <w:rPr>
        <w:bCs/>
        <w:color w:val="1F497D" w:themeColor="text2"/>
        <w:szCs w:val="24"/>
      </w:rPr>
      <w:t>10-12</w:t>
    </w:r>
    <w:r w:rsidR="004E4387">
      <w:rPr>
        <w:bCs/>
        <w:color w:val="1F497D" w:themeColor="text2"/>
        <w:szCs w:val="24"/>
      </w:rPr>
      <w:t>, 20</w:t>
    </w:r>
    <w:r>
      <w:rPr>
        <w:bCs/>
        <w:color w:val="1F497D" w:themeColor="text2"/>
        <w:szCs w:val="24"/>
      </w:rPr>
      <w:t>23</w:t>
    </w:r>
    <w:r w:rsidR="004E4387">
      <w:rPr>
        <w:bCs/>
        <w:color w:val="1F497D" w:themeColor="text2"/>
        <w:szCs w:val="24"/>
      </w:rPr>
      <w:t xml:space="preserve"> </w:t>
    </w:r>
  </w:p>
  <w:p w14:paraId="3ADDCD9D" w14:textId="30102A22" w:rsidR="004E4387" w:rsidRDefault="002D0C9F" w:rsidP="00552D38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Cs/>
        <w:color w:val="1F497D" w:themeColor="text2"/>
        <w:szCs w:val="24"/>
      </w:rPr>
    </w:pPr>
    <w:r>
      <w:rPr>
        <w:bCs/>
        <w:color w:val="1F497D" w:themeColor="text2"/>
        <w:szCs w:val="24"/>
      </w:rPr>
      <w:t>Virtual</w:t>
    </w:r>
  </w:p>
  <w:p w14:paraId="6A25D5FA" w14:textId="77777777" w:rsidR="00921789" w:rsidRPr="00552D38" w:rsidRDefault="00136DB3" w:rsidP="00552D38">
    <w:pPr>
      <w:pStyle w:val="Header"/>
      <w:tabs>
        <w:tab w:val="left" w:pos="2580"/>
        <w:tab w:val="left" w:pos="2985"/>
      </w:tabs>
      <w:spacing w:after="120" w:line="276" w:lineRule="auto"/>
      <w:rPr>
        <w:bCs/>
        <w:color w:val="1F497D" w:themeColor="text2"/>
        <w:szCs w:val="24"/>
      </w:rPr>
    </w:pPr>
    <w:r>
      <w:rPr>
        <w:b/>
        <w:i/>
        <w:color w:val="4F81BD" w:themeColor="accent1"/>
        <w:sz w:val="28"/>
        <w:szCs w:val="28"/>
      </w:rPr>
      <w:t>Abstract Titl</w:t>
    </w:r>
    <w:r w:rsidR="00552D38">
      <w:rPr>
        <w:b/>
        <w:i/>
        <w:color w:val="4F81BD" w:themeColor="accent1"/>
        <w:sz w:val="28"/>
        <w:szCs w:val="28"/>
      </w:rPr>
      <w:t>e</w:t>
    </w:r>
  </w:p>
  <w:p w14:paraId="488EBEC6" w14:textId="77777777" w:rsidR="008164E9" w:rsidRDefault="00552D38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 xml:space="preserve">Corresponding </w:t>
    </w:r>
    <w:r w:rsidR="008164E9">
      <w:rPr>
        <w:color w:val="7F7F7F" w:themeColor="text1" w:themeTint="80"/>
      </w:rPr>
      <w:t>Author Name, Organization,</w:t>
    </w:r>
    <w:r w:rsidR="008164E9" w:rsidRPr="008164E9">
      <w:rPr>
        <w:color w:val="7F7F7F" w:themeColor="text1" w:themeTint="80"/>
      </w:rPr>
      <w:t xml:space="preserve"> </w:t>
    </w:r>
    <w:r w:rsidR="008164E9">
      <w:rPr>
        <w:color w:val="7F7F7F" w:themeColor="text1" w:themeTint="80"/>
      </w:rPr>
      <w:t>City, State, Country</w:t>
    </w:r>
  </w:p>
  <w:p w14:paraId="27397B70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Co-authors Names, Organization,</w:t>
    </w:r>
    <w:r w:rsidRPr="008164E9">
      <w:rPr>
        <w:color w:val="7F7F7F" w:themeColor="text1" w:themeTint="80"/>
      </w:rPr>
      <w:t xml:space="preserve"> </w:t>
    </w:r>
    <w:r>
      <w:rPr>
        <w:color w:val="7F7F7F" w:themeColor="text1" w:themeTint="80"/>
      </w:rPr>
      <w:t>City, State, Country</w:t>
    </w:r>
  </w:p>
  <w:p w14:paraId="6341326E" w14:textId="77777777" w:rsidR="008164E9" w:rsidRDefault="008164E9" w:rsidP="008164E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14:paraId="57388F62" w14:textId="77777777" w:rsidR="00B733E4" w:rsidRPr="00664F85" w:rsidRDefault="00B733E4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42"/>
    <w:rsid w:val="00086751"/>
    <w:rsid w:val="00136DB3"/>
    <w:rsid w:val="0014627C"/>
    <w:rsid w:val="001D7D53"/>
    <w:rsid w:val="0029491F"/>
    <w:rsid w:val="002D0C9F"/>
    <w:rsid w:val="00397B42"/>
    <w:rsid w:val="00480425"/>
    <w:rsid w:val="004E4387"/>
    <w:rsid w:val="00506AC8"/>
    <w:rsid w:val="00552D38"/>
    <w:rsid w:val="00664F85"/>
    <w:rsid w:val="006A6E3B"/>
    <w:rsid w:val="00722297"/>
    <w:rsid w:val="007240B6"/>
    <w:rsid w:val="008164E9"/>
    <w:rsid w:val="008E2943"/>
    <w:rsid w:val="00921789"/>
    <w:rsid w:val="00A01C1F"/>
    <w:rsid w:val="00B733E4"/>
    <w:rsid w:val="00BB1025"/>
    <w:rsid w:val="00C13518"/>
    <w:rsid w:val="00C3225E"/>
    <w:rsid w:val="00CD3A10"/>
    <w:rsid w:val="00DB45CA"/>
    <w:rsid w:val="00E63BCC"/>
    <w:rsid w:val="00EA73F3"/>
    <w:rsid w:val="00EE54D4"/>
    <w:rsid w:val="00F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3F6C3B"/>
  <w15:docId w15:val="{27C2300F-5DF7-463C-BC8D-6B50F74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54D4"/>
    <w:pPr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E54D4"/>
  </w:style>
  <w:style w:type="paragraph" w:styleId="Header">
    <w:name w:val="header"/>
    <w:basedOn w:val="Normal"/>
    <w:link w:val="Head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7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4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4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64E9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21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6028FDBFB491C9174A79151BA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0FAC-CF7D-491C-ACAF-0A4464E55B5A}"/>
      </w:docPartPr>
      <w:docPartBody>
        <w:p w:rsidR="00A30FDA" w:rsidRDefault="00D93F94">
          <w:r w:rsidRPr="008270A3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94"/>
    <w:rsid w:val="00A30FDA"/>
    <w:rsid w:val="00D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2022-05-20T00:00:00</PublishDate>
  <Abstract> Abstract Summary (one paragraph 300 hundred max)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D8D2F7-486C-46BA-9641-0DA4A84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International ASTM/ESIS Symposium on Fatigue and Fracture Mechanics (40th National Symposium on Fatigue and Fracture Mechanics) May20-22, 2015, Anaheim, CA</vt:lpstr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ASTM/ESIS Symposium on Fatigue and Fracture Mechanics (40th National Symposium on Fatigue and Fracture Mechanics) May20-22, 2015, Anaheim, CA</dc:title>
  <dc:creator>Sparks, Hannah</dc:creator>
  <cp:lastModifiedBy>Dennison, Kelly</cp:lastModifiedBy>
  <cp:revision>3</cp:revision>
  <cp:lastPrinted>2015-01-13T15:03:00Z</cp:lastPrinted>
  <dcterms:created xsi:type="dcterms:W3CDTF">2023-01-04T15:57:00Z</dcterms:created>
  <dcterms:modified xsi:type="dcterms:W3CDTF">2023-01-04T15:59:00Z</dcterms:modified>
</cp:coreProperties>
</file>