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744"/>
        <w:gridCol w:w="6272"/>
      </w:tblGrid>
      <w:tr w:rsidR="004B08E8" w:rsidRPr="004B08E8" w14:paraId="3493FCE2" w14:textId="77777777" w:rsidTr="004B08E8">
        <w:tc>
          <w:tcPr>
            <w:tcW w:w="9016" w:type="dxa"/>
            <w:gridSpan w:val="2"/>
            <w:shd w:val="clear" w:color="auto" w:fill="FBD4B4"/>
          </w:tcPr>
          <w:p w14:paraId="5655CC85" w14:textId="77777777" w:rsidR="004B08E8" w:rsidRPr="004B08E8" w:rsidRDefault="004B08E8" w:rsidP="004B08E8">
            <w:pPr>
              <w:jc w:val="both"/>
              <w:rPr>
                <w:rFonts w:ascii="Arial" w:eastAsia="Calibri" w:hAnsi="Arial" w:cs="Arial"/>
                <w:b/>
              </w:rPr>
            </w:pPr>
            <w:r w:rsidRPr="004B08E8">
              <w:rPr>
                <w:rFonts w:ascii="Arial" w:eastAsia="Calibri" w:hAnsi="Arial" w:cs="Arial"/>
                <w:b/>
              </w:rPr>
              <w:t>MINIMUM T&amp;Cs MUST BE DISPLAYED WHEREVER THE COMPETITION IS PROMOTED</w:t>
            </w:r>
          </w:p>
        </w:tc>
      </w:tr>
      <w:tr w:rsidR="004B08E8" w:rsidRPr="004B08E8" w14:paraId="14A7534C" w14:textId="77777777" w:rsidTr="004B08E8">
        <w:tc>
          <w:tcPr>
            <w:tcW w:w="2744" w:type="dxa"/>
          </w:tcPr>
          <w:p w14:paraId="2C593987" w14:textId="77777777" w:rsidR="004B08E8" w:rsidRPr="004B08E8" w:rsidRDefault="004B08E8" w:rsidP="004B08E8">
            <w:pPr>
              <w:jc w:val="both"/>
              <w:rPr>
                <w:rFonts w:ascii="Arial" w:eastAsia="Calibri" w:hAnsi="Arial" w:cs="Arial"/>
              </w:rPr>
            </w:pPr>
            <w:r w:rsidRPr="004B08E8">
              <w:rPr>
                <w:rFonts w:ascii="Arial" w:eastAsia="Calibri" w:hAnsi="Arial" w:cs="Arial"/>
              </w:rPr>
              <w:t>General (for everywhere except on Twitter)</w:t>
            </w:r>
          </w:p>
        </w:tc>
        <w:tc>
          <w:tcPr>
            <w:tcW w:w="6272" w:type="dxa"/>
          </w:tcPr>
          <w:p w14:paraId="7600B832" w14:textId="1840A83B" w:rsidR="004B08E8" w:rsidRPr="004B08E8" w:rsidRDefault="004B08E8" w:rsidP="004B08E8">
            <w:pPr>
              <w:jc w:val="both"/>
              <w:rPr>
                <w:rFonts w:ascii="Arial" w:eastAsia="Calibri" w:hAnsi="Arial" w:cs="Arial"/>
              </w:rPr>
            </w:pPr>
            <w:r w:rsidRPr="004B08E8">
              <w:rPr>
                <w:rFonts w:ascii="Arial" w:eastAsia="Calibri" w:hAnsi="Arial" w:cs="Arial"/>
              </w:rPr>
              <w:t xml:space="preserve">UK [&amp; ROI] residents 18+. Entries open </w:t>
            </w:r>
            <w:r w:rsidR="000A1F92">
              <w:rPr>
                <w:rFonts w:ascii="Arial" w:eastAsia="Calibri" w:hAnsi="Arial" w:cs="Arial"/>
              </w:rPr>
              <w:t>18</w:t>
            </w:r>
            <w:r w:rsidRPr="004B08E8">
              <w:rPr>
                <w:rFonts w:ascii="Arial" w:eastAsia="Calibri" w:hAnsi="Arial" w:cs="Arial"/>
              </w:rPr>
              <w:t xml:space="preserve">:00 06/04/21 until 23:59 </w:t>
            </w:r>
            <w:r w:rsidR="000A1F92">
              <w:rPr>
                <w:rFonts w:ascii="Arial" w:eastAsia="Calibri" w:hAnsi="Arial" w:cs="Arial"/>
              </w:rPr>
              <w:t>14</w:t>
            </w:r>
            <w:r w:rsidRPr="004B08E8">
              <w:rPr>
                <w:rFonts w:ascii="Arial" w:eastAsia="Calibri" w:hAnsi="Arial" w:cs="Arial"/>
              </w:rPr>
              <w:t>/0</w:t>
            </w:r>
            <w:r w:rsidR="000A1F92">
              <w:rPr>
                <w:rFonts w:ascii="Arial" w:eastAsia="Calibri" w:hAnsi="Arial" w:cs="Arial"/>
              </w:rPr>
              <w:t>5</w:t>
            </w:r>
            <w:r w:rsidRPr="004B08E8">
              <w:rPr>
                <w:rFonts w:ascii="Arial" w:eastAsia="Calibri" w:hAnsi="Arial" w:cs="Arial"/>
              </w:rPr>
              <w:t xml:space="preserve">/21. To enter create a </w:t>
            </w:r>
            <w:r>
              <w:rPr>
                <w:rFonts w:ascii="Arial" w:eastAsia="Calibri" w:hAnsi="Arial" w:cs="Arial"/>
              </w:rPr>
              <w:t xml:space="preserve">vivid colour </w:t>
            </w:r>
            <w:r w:rsidRPr="004B08E8">
              <w:rPr>
                <w:rFonts w:ascii="Arial" w:eastAsia="Calibri" w:hAnsi="Arial" w:cs="Arial"/>
              </w:rPr>
              <w:t>look on a head of hair and upload to Instagram tagging ‘@pulpriot.uk’ and ‘#</w:t>
            </w:r>
            <w:proofErr w:type="spellStart"/>
            <w:r w:rsidRPr="004B08E8">
              <w:rPr>
                <w:rFonts w:ascii="Arial" w:eastAsia="Calibri" w:hAnsi="Arial" w:cs="Arial"/>
              </w:rPr>
              <w:t>youaretheartistcomp</w:t>
            </w:r>
            <w:proofErr w:type="spellEnd"/>
            <w:r w:rsidRPr="004B08E8">
              <w:rPr>
                <w:rFonts w:ascii="Arial" w:eastAsia="Calibri" w:hAnsi="Arial" w:cs="Arial"/>
              </w:rPr>
              <w:t xml:space="preserve">’. Prize is </w:t>
            </w:r>
            <w:r>
              <w:rPr>
                <w:rFonts w:ascii="Arial" w:eastAsia="Calibri" w:hAnsi="Arial" w:cs="Arial"/>
              </w:rPr>
              <w:t xml:space="preserve">to attend a photoshoot to </w:t>
            </w:r>
            <w:r w:rsidRPr="004B08E8">
              <w:rPr>
                <w:rFonts w:ascii="Arial" w:eastAsia="Calibri" w:hAnsi="Arial" w:cs="Arial"/>
              </w:rPr>
              <w:t>recreate your look that will be published in Creative Head’s September 2021 issue.  Full T&amp;Cs: www.pulpriothair.com. Promoter: Pulp Riot UK.</w:t>
            </w:r>
          </w:p>
        </w:tc>
      </w:tr>
    </w:tbl>
    <w:p w14:paraId="124D8576" w14:textId="77777777" w:rsidR="004B08E8" w:rsidRPr="004B08E8" w:rsidRDefault="004B08E8" w:rsidP="004B08E8">
      <w:pPr>
        <w:spacing w:after="0" w:line="240" w:lineRule="auto"/>
        <w:rPr>
          <w:rFonts w:ascii="Calibri" w:eastAsia="Calibri" w:hAnsi="Calibri" w:cs="Times New Roman"/>
        </w:rPr>
      </w:pPr>
    </w:p>
    <w:p w14:paraId="4305BD62" w14:textId="77777777" w:rsidR="004B08E8" w:rsidRPr="004B08E8" w:rsidRDefault="004B08E8" w:rsidP="004B08E8">
      <w:pPr>
        <w:spacing w:after="0" w:line="240" w:lineRule="auto"/>
        <w:rPr>
          <w:rFonts w:ascii="Calibri" w:eastAsia="Calibri" w:hAnsi="Calibri" w:cs="Times New Roman"/>
          <w:b/>
        </w:rPr>
      </w:pPr>
      <w:r w:rsidRPr="004B08E8">
        <w:rPr>
          <w:rFonts w:ascii="Calibri" w:eastAsia="Calibri" w:hAnsi="Calibri" w:cs="Times New Roman"/>
          <w:b/>
        </w:rPr>
        <w:t>Full T&amp;Cs - ALL OF THE CONTENT BELOW MUST BE PASTED ONTO YOUR SITE:</w:t>
      </w:r>
    </w:p>
    <w:tbl>
      <w:tblPr>
        <w:tblStyle w:val="TableGrid"/>
        <w:tblW w:w="0" w:type="auto"/>
        <w:tblLook w:val="04A0" w:firstRow="1" w:lastRow="0" w:firstColumn="1" w:lastColumn="0" w:noHBand="0" w:noVBand="1"/>
      </w:tblPr>
      <w:tblGrid>
        <w:gridCol w:w="2597"/>
        <w:gridCol w:w="129"/>
        <w:gridCol w:w="6290"/>
      </w:tblGrid>
      <w:tr w:rsidR="004B08E8" w:rsidRPr="004B08E8" w14:paraId="6A39C250" w14:textId="77777777" w:rsidTr="004B08E8">
        <w:tc>
          <w:tcPr>
            <w:tcW w:w="9747" w:type="dxa"/>
            <w:gridSpan w:val="3"/>
            <w:shd w:val="clear" w:color="auto" w:fill="FBD4B4"/>
          </w:tcPr>
          <w:p w14:paraId="4E3F374F" w14:textId="77777777" w:rsidR="004B08E8" w:rsidRPr="004B08E8" w:rsidRDefault="004B08E8" w:rsidP="004B08E8">
            <w:pPr>
              <w:jc w:val="both"/>
              <w:rPr>
                <w:rFonts w:ascii="Arial" w:eastAsia="Calibri" w:hAnsi="Arial" w:cs="Arial"/>
                <w:b/>
              </w:rPr>
            </w:pPr>
            <w:r w:rsidRPr="004B08E8">
              <w:rPr>
                <w:rFonts w:ascii="Arial" w:eastAsia="Calibri" w:hAnsi="Arial" w:cs="Arial"/>
                <w:b/>
              </w:rPr>
              <w:t>GENERAL DETAILS</w:t>
            </w:r>
          </w:p>
        </w:tc>
      </w:tr>
      <w:tr w:rsidR="004B08E8" w:rsidRPr="004B08E8" w14:paraId="3CAEA2F0" w14:textId="77777777" w:rsidTr="001F6761">
        <w:tc>
          <w:tcPr>
            <w:tcW w:w="2802" w:type="dxa"/>
          </w:tcPr>
          <w:p w14:paraId="44E0777D" w14:textId="77777777" w:rsidR="004B08E8" w:rsidRPr="004B08E8" w:rsidRDefault="004B08E8" w:rsidP="004B08E8">
            <w:pPr>
              <w:jc w:val="both"/>
              <w:rPr>
                <w:rFonts w:ascii="Arial" w:eastAsia="Calibri" w:hAnsi="Arial" w:cs="Arial"/>
              </w:rPr>
            </w:pPr>
            <w:r w:rsidRPr="004B08E8">
              <w:rPr>
                <w:rFonts w:ascii="Arial" w:eastAsia="Calibri" w:hAnsi="Arial" w:cs="Arial"/>
              </w:rPr>
              <w:t>Promotion Name and Description</w:t>
            </w:r>
          </w:p>
        </w:tc>
        <w:tc>
          <w:tcPr>
            <w:tcW w:w="6945" w:type="dxa"/>
            <w:gridSpan w:val="2"/>
          </w:tcPr>
          <w:p w14:paraId="7254DCFC" w14:textId="417F1C4C" w:rsidR="004B08E8" w:rsidRPr="004B08E8" w:rsidRDefault="004B08E8" w:rsidP="004B08E8">
            <w:pPr>
              <w:spacing w:after="80"/>
              <w:jc w:val="both"/>
              <w:rPr>
                <w:rFonts w:ascii="Arial" w:eastAsia="Calibri" w:hAnsi="Arial" w:cs="Arial"/>
              </w:rPr>
            </w:pPr>
            <w:r w:rsidRPr="004B08E8">
              <w:rPr>
                <w:rFonts w:ascii="Arial" w:eastAsia="Calibri" w:hAnsi="Arial" w:cs="Arial"/>
              </w:rPr>
              <w:t>Pulp Riot Create Your Canvas Competition</w:t>
            </w:r>
          </w:p>
        </w:tc>
      </w:tr>
      <w:tr w:rsidR="004B08E8" w:rsidRPr="004B08E8" w14:paraId="262B17AE" w14:textId="77777777" w:rsidTr="001F6761">
        <w:tc>
          <w:tcPr>
            <w:tcW w:w="2802" w:type="dxa"/>
          </w:tcPr>
          <w:p w14:paraId="12ADA08A" w14:textId="77777777" w:rsidR="004B08E8" w:rsidRPr="004B08E8" w:rsidRDefault="004B08E8" w:rsidP="004B08E8">
            <w:pPr>
              <w:jc w:val="both"/>
              <w:rPr>
                <w:rFonts w:ascii="Arial" w:eastAsia="Calibri" w:hAnsi="Arial" w:cs="Arial"/>
              </w:rPr>
            </w:pPr>
            <w:r w:rsidRPr="004B08E8">
              <w:rPr>
                <w:rFonts w:ascii="Arial" w:eastAsia="Calibri" w:hAnsi="Arial" w:cs="Arial"/>
              </w:rPr>
              <w:t>Promoter</w:t>
            </w:r>
          </w:p>
        </w:tc>
        <w:tc>
          <w:tcPr>
            <w:tcW w:w="6945" w:type="dxa"/>
            <w:gridSpan w:val="2"/>
          </w:tcPr>
          <w:p w14:paraId="29F48F52" w14:textId="49F7CBAF" w:rsidR="004B08E8" w:rsidRPr="004B08E8" w:rsidRDefault="004B08E8" w:rsidP="004B08E8">
            <w:pPr>
              <w:spacing w:after="80"/>
              <w:jc w:val="both"/>
              <w:rPr>
                <w:rFonts w:ascii="Arial" w:eastAsia="Calibri" w:hAnsi="Arial" w:cs="Arial"/>
              </w:rPr>
            </w:pPr>
            <w:r w:rsidRPr="004B08E8">
              <w:rPr>
                <w:rFonts w:ascii="Arial" w:eastAsia="Calibri" w:hAnsi="Arial" w:cs="Arial"/>
              </w:rPr>
              <w:t>Pulp Riot, a trading division of L’Oréal UK Limited, 255 Hammersmith Road, London, W6 8AZ</w:t>
            </w:r>
          </w:p>
        </w:tc>
      </w:tr>
      <w:tr w:rsidR="004B08E8" w:rsidRPr="004B08E8" w14:paraId="1F91D796" w14:textId="77777777" w:rsidTr="001F6761">
        <w:tc>
          <w:tcPr>
            <w:tcW w:w="2802" w:type="dxa"/>
          </w:tcPr>
          <w:p w14:paraId="5E382E59" w14:textId="77777777" w:rsidR="004B08E8" w:rsidRPr="004B08E8" w:rsidRDefault="004B08E8" w:rsidP="004B08E8">
            <w:pPr>
              <w:jc w:val="both"/>
              <w:rPr>
                <w:rFonts w:ascii="Arial" w:eastAsia="Calibri" w:hAnsi="Arial" w:cs="Arial"/>
              </w:rPr>
            </w:pPr>
            <w:r w:rsidRPr="004B08E8">
              <w:rPr>
                <w:rFonts w:ascii="Arial" w:eastAsia="Calibri" w:hAnsi="Arial" w:cs="Arial"/>
              </w:rPr>
              <w:t>Entry Open Date</w:t>
            </w:r>
          </w:p>
        </w:tc>
        <w:tc>
          <w:tcPr>
            <w:tcW w:w="6945" w:type="dxa"/>
            <w:gridSpan w:val="2"/>
          </w:tcPr>
          <w:p w14:paraId="2C56F8C1" w14:textId="0DFB436D" w:rsidR="004B08E8" w:rsidRPr="004B08E8" w:rsidRDefault="000A1F92" w:rsidP="004B08E8">
            <w:pPr>
              <w:spacing w:after="80"/>
              <w:jc w:val="both"/>
              <w:rPr>
                <w:rFonts w:ascii="Arial" w:eastAsia="Calibri" w:hAnsi="Arial" w:cs="Arial"/>
              </w:rPr>
            </w:pPr>
            <w:r>
              <w:rPr>
                <w:rFonts w:ascii="Arial" w:eastAsia="Calibri" w:hAnsi="Arial" w:cs="Arial"/>
              </w:rPr>
              <w:t>18</w:t>
            </w:r>
            <w:r w:rsidR="004B08E8" w:rsidRPr="004B08E8">
              <w:rPr>
                <w:rFonts w:ascii="Arial" w:eastAsia="Calibri" w:hAnsi="Arial" w:cs="Arial"/>
              </w:rPr>
              <w:t>:00 06/04/21 UKI time</w:t>
            </w:r>
          </w:p>
        </w:tc>
      </w:tr>
      <w:tr w:rsidR="004B08E8" w:rsidRPr="004B08E8" w14:paraId="31329022" w14:textId="77777777" w:rsidTr="001F6761">
        <w:tc>
          <w:tcPr>
            <w:tcW w:w="2802" w:type="dxa"/>
          </w:tcPr>
          <w:p w14:paraId="3908564E" w14:textId="77777777" w:rsidR="004B08E8" w:rsidRPr="004B08E8" w:rsidRDefault="004B08E8" w:rsidP="004B08E8">
            <w:pPr>
              <w:jc w:val="both"/>
              <w:rPr>
                <w:rFonts w:ascii="Arial" w:eastAsia="Calibri" w:hAnsi="Arial" w:cs="Arial"/>
              </w:rPr>
            </w:pPr>
            <w:r w:rsidRPr="004B08E8">
              <w:rPr>
                <w:rFonts w:ascii="Arial" w:eastAsia="Calibri" w:hAnsi="Arial" w:cs="Arial"/>
              </w:rPr>
              <w:t>Entry Closing Date</w:t>
            </w:r>
          </w:p>
        </w:tc>
        <w:tc>
          <w:tcPr>
            <w:tcW w:w="6945" w:type="dxa"/>
            <w:gridSpan w:val="2"/>
          </w:tcPr>
          <w:p w14:paraId="0FE3CCC0" w14:textId="58CCD03F" w:rsidR="004B08E8" w:rsidRPr="004B08E8" w:rsidRDefault="000A1F92" w:rsidP="004B08E8">
            <w:pPr>
              <w:spacing w:after="80"/>
              <w:jc w:val="both"/>
              <w:rPr>
                <w:rFonts w:ascii="Arial" w:eastAsia="Calibri" w:hAnsi="Arial" w:cs="Arial"/>
              </w:rPr>
            </w:pPr>
            <w:r w:rsidRPr="004B08E8">
              <w:rPr>
                <w:rFonts w:ascii="Arial" w:eastAsia="Calibri" w:hAnsi="Arial" w:cs="Arial"/>
              </w:rPr>
              <w:t xml:space="preserve">23:59 </w:t>
            </w:r>
            <w:r>
              <w:rPr>
                <w:rFonts w:ascii="Arial" w:eastAsia="Calibri" w:hAnsi="Arial" w:cs="Arial"/>
              </w:rPr>
              <w:t>14</w:t>
            </w:r>
            <w:r w:rsidRPr="004B08E8">
              <w:rPr>
                <w:rFonts w:ascii="Arial" w:eastAsia="Calibri" w:hAnsi="Arial" w:cs="Arial"/>
              </w:rPr>
              <w:t>/0</w:t>
            </w:r>
            <w:r>
              <w:rPr>
                <w:rFonts w:ascii="Arial" w:eastAsia="Calibri" w:hAnsi="Arial" w:cs="Arial"/>
              </w:rPr>
              <w:t>5</w:t>
            </w:r>
            <w:r w:rsidRPr="004B08E8">
              <w:rPr>
                <w:rFonts w:ascii="Arial" w:eastAsia="Calibri" w:hAnsi="Arial" w:cs="Arial"/>
              </w:rPr>
              <w:t>/21</w:t>
            </w:r>
            <w:r>
              <w:rPr>
                <w:rFonts w:ascii="Arial" w:eastAsia="Calibri" w:hAnsi="Arial" w:cs="Arial"/>
              </w:rPr>
              <w:t xml:space="preserve"> </w:t>
            </w:r>
            <w:r w:rsidR="004B08E8" w:rsidRPr="004B08E8">
              <w:rPr>
                <w:rFonts w:ascii="Arial" w:eastAsia="Calibri" w:hAnsi="Arial" w:cs="Arial"/>
              </w:rPr>
              <w:t>UKI time</w:t>
            </w:r>
          </w:p>
        </w:tc>
      </w:tr>
      <w:tr w:rsidR="004B08E8" w:rsidRPr="004B08E8" w14:paraId="27482806" w14:textId="77777777" w:rsidTr="001F6761">
        <w:tc>
          <w:tcPr>
            <w:tcW w:w="2802" w:type="dxa"/>
          </w:tcPr>
          <w:p w14:paraId="7BD02C88" w14:textId="77777777" w:rsidR="004B08E8" w:rsidRPr="004B08E8" w:rsidRDefault="004B08E8" w:rsidP="004B08E8">
            <w:pPr>
              <w:jc w:val="both"/>
              <w:rPr>
                <w:rFonts w:ascii="Arial" w:eastAsia="Calibri" w:hAnsi="Arial" w:cs="Arial"/>
              </w:rPr>
            </w:pPr>
            <w:r w:rsidRPr="004B08E8">
              <w:rPr>
                <w:rFonts w:ascii="Arial" w:eastAsia="Calibri" w:hAnsi="Arial" w:cs="Arial"/>
              </w:rPr>
              <w:t>Promoter’s Privacy Policy</w:t>
            </w:r>
          </w:p>
        </w:tc>
        <w:tc>
          <w:tcPr>
            <w:tcW w:w="6945" w:type="dxa"/>
            <w:gridSpan w:val="2"/>
          </w:tcPr>
          <w:p w14:paraId="7C4968D8" w14:textId="338D3CCC" w:rsidR="004B08E8" w:rsidRPr="004B08E8" w:rsidRDefault="004B08E8" w:rsidP="004B08E8">
            <w:pPr>
              <w:spacing w:after="80"/>
              <w:jc w:val="both"/>
              <w:rPr>
                <w:rFonts w:ascii="Arial" w:eastAsia="Calibri" w:hAnsi="Arial" w:cs="Arial"/>
              </w:rPr>
            </w:pPr>
            <w:r w:rsidRPr="004B08E8">
              <w:rPr>
                <w:rFonts w:ascii="Arial" w:eastAsia="Calibri" w:hAnsi="Arial" w:cs="Arial"/>
              </w:rPr>
              <w:t>https://www.pulpriothair.com/privacy-policy</w:t>
            </w:r>
          </w:p>
        </w:tc>
      </w:tr>
      <w:tr w:rsidR="004B08E8" w:rsidRPr="004B08E8" w14:paraId="695237D2" w14:textId="77777777" w:rsidTr="004B08E8">
        <w:tc>
          <w:tcPr>
            <w:tcW w:w="9747" w:type="dxa"/>
            <w:gridSpan w:val="3"/>
            <w:shd w:val="clear" w:color="auto" w:fill="FBD4B4"/>
          </w:tcPr>
          <w:p w14:paraId="163423E8" w14:textId="77777777" w:rsidR="004B08E8" w:rsidRPr="004B08E8" w:rsidRDefault="004B08E8" w:rsidP="004B08E8">
            <w:pPr>
              <w:jc w:val="both"/>
              <w:rPr>
                <w:rFonts w:ascii="Arial" w:eastAsia="Calibri" w:hAnsi="Arial" w:cs="Arial"/>
                <w:b/>
              </w:rPr>
            </w:pPr>
            <w:r w:rsidRPr="004B08E8">
              <w:rPr>
                <w:rFonts w:ascii="Arial" w:eastAsia="Calibri" w:hAnsi="Arial" w:cs="Arial"/>
                <w:b/>
              </w:rPr>
              <w:t>ENTRY</w:t>
            </w:r>
          </w:p>
        </w:tc>
      </w:tr>
      <w:tr w:rsidR="004B08E8" w:rsidRPr="004B08E8" w14:paraId="7AFC3627" w14:textId="77777777" w:rsidTr="001F6761">
        <w:tc>
          <w:tcPr>
            <w:tcW w:w="2802" w:type="dxa"/>
          </w:tcPr>
          <w:p w14:paraId="12346A81" w14:textId="77777777" w:rsidR="004B08E8" w:rsidRPr="004B08E8" w:rsidRDefault="004B08E8" w:rsidP="004B08E8">
            <w:pPr>
              <w:jc w:val="both"/>
              <w:rPr>
                <w:rFonts w:ascii="Arial" w:eastAsia="Calibri" w:hAnsi="Arial" w:cs="Arial"/>
              </w:rPr>
            </w:pPr>
            <w:r w:rsidRPr="004B08E8">
              <w:rPr>
                <w:rFonts w:ascii="Arial" w:eastAsia="Calibri" w:hAnsi="Arial" w:cs="Arial"/>
              </w:rPr>
              <w:t>Eligibility</w:t>
            </w:r>
          </w:p>
        </w:tc>
        <w:tc>
          <w:tcPr>
            <w:tcW w:w="6945" w:type="dxa"/>
            <w:gridSpan w:val="2"/>
          </w:tcPr>
          <w:p w14:paraId="7FE689F6" w14:textId="2B4F7219" w:rsidR="004B08E8" w:rsidRPr="004B08E8" w:rsidRDefault="004B08E8" w:rsidP="004B08E8">
            <w:pPr>
              <w:spacing w:after="80"/>
              <w:jc w:val="both"/>
              <w:rPr>
                <w:rFonts w:ascii="Arial" w:eastAsia="Calibri" w:hAnsi="Arial" w:cs="Arial"/>
              </w:rPr>
            </w:pPr>
            <w:r w:rsidRPr="004B08E8">
              <w:rPr>
                <w:rFonts w:ascii="Arial" w:eastAsia="Calibri" w:hAnsi="Arial" w:cs="Arial"/>
              </w:rPr>
              <w:t>UK [and ROI] residents aged 18+ only.</w:t>
            </w:r>
          </w:p>
          <w:p w14:paraId="388254CE" w14:textId="41DB26C8" w:rsidR="004B08E8" w:rsidRPr="004B08E8" w:rsidRDefault="004B08E8" w:rsidP="004B08E8">
            <w:pPr>
              <w:spacing w:after="80"/>
              <w:jc w:val="both"/>
              <w:rPr>
                <w:rFonts w:ascii="Arial" w:eastAsia="Calibri" w:hAnsi="Arial" w:cs="Arial"/>
              </w:rPr>
            </w:pPr>
            <w:r w:rsidRPr="004B08E8">
              <w:rPr>
                <w:rFonts w:ascii="Arial" w:eastAsia="Calibri" w:hAnsi="Arial" w:cs="Arial"/>
              </w:rPr>
              <w:t xml:space="preserve">Entrants must have internet access and </w:t>
            </w:r>
            <w:r>
              <w:rPr>
                <w:rFonts w:ascii="Arial" w:eastAsia="Calibri" w:hAnsi="Arial" w:cs="Arial"/>
              </w:rPr>
              <w:t>an Instagram account to participate.</w:t>
            </w:r>
            <w:r w:rsidRPr="004B08E8">
              <w:rPr>
                <w:rFonts w:ascii="Arial" w:eastAsia="Calibri" w:hAnsi="Arial" w:cs="Arial"/>
              </w:rPr>
              <w:t xml:space="preserve"> </w:t>
            </w:r>
          </w:p>
        </w:tc>
      </w:tr>
      <w:tr w:rsidR="004B08E8" w:rsidRPr="004B08E8" w14:paraId="33520B0F" w14:textId="77777777" w:rsidTr="001F6761">
        <w:tc>
          <w:tcPr>
            <w:tcW w:w="2802" w:type="dxa"/>
          </w:tcPr>
          <w:p w14:paraId="38B675C6" w14:textId="77777777" w:rsidR="004B08E8" w:rsidRPr="004B08E8" w:rsidRDefault="004B08E8" w:rsidP="004B08E8">
            <w:pPr>
              <w:jc w:val="both"/>
              <w:rPr>
                <w:rFonts w:ascii="Arial" w:eastAsia="Calibri" w:hAnsi="Arial" w:cs="Arial"/>
              </w:rPr>
            </w:pPr>
            <w:r w:rsidRPr="004B08E8">
              <w:rPr>
                <w:rFonts w:ascii="Arial" w:eastAsia="Calibri" w:hAnsi="Arial" w:cs="Arial"/>
              </w:rPr>
              <w:t>How to Enter Requirements</w:t>
            </w:r>
          </w:p>
        </w:tc>
        <w:tc>
          <w:tcPr>
            <w:tcW w:w="6945" w:type="dxa"/>
            <w:gridSpan w:val="2"/>
          </w:tcPr>
          <w:p w14:paraId="4AD0ED4B" w14:textId="73625D3A" w:rsidR="004B08E8" w:rsidRPr="004B08E8" w:rsidRDefault="004B08E8" w:rsidP="004B08E8">
            <w:pPr>
              <w:numPr>
                <w:ilvl w:val="0"/>
                <w:numId w:val="2"/>
              </w:numPr>
              <w:contextualSpacing/>
              <w:jc w:val="both"/>
              <w:rPr>
                <w:rFonts w:ascii="Arial" w:eastAsia="Calibri" w:hAnsi="Arial" w:cs="Arial"/>
              </w:rPr>
            </w:pPr>
            <w:r w:rsidRPr="004B08E8">
              <w:rPr>
                <w:rFonts w:ascii="Arial" w:eastAsia="Calibri" w:hAnsi="Arial" w:cs="Arial"/>
              </w:rPr>
              <w:t xml:space="preserve">Take a photo of </w:t>
            </w:r>
            <w:r>
              <w:rPr>
                <w:rFonts w:ascii="Arial" w:eastAsia="Calibri" w:hAnsi="Arial" w:cs="Arial"/>
              </w:rPr>
              <w:t xml:space="preserve">your finished coloured hair look </w:t>
            </w:r>
            <w:r w:rsidRPr="004B08E8">
              <w:rPr>
                <w:rFonts w:ascii="Arial" w:eastAsia="Calibri" w:hAnsi="Arial" w:cs="Arial"/>
              </w:rPr>
              <w:t>paint Enter via one of Instagram, as follows:</w:t>
            </w:r>
          </w:p>
          <w:p w14:paraId="0890C083" w14:textId="6094D135" w:rsidR="004B08E8" w:rsidRPr="004B08E8" w:rsidRDefault="004B08E8" w:rsidP="004B08E8">
            <w:pPr>
              <w:numPr>
                <w:ilvl w:val="0"/>
                <w:numId w:val="4"/>
              </w:numPr>
              <w:contextualSpacing/>
              <w:jc w:val="both"/>
              <w:rPr>
                <w:rFonts w:ascii="Arial" w:eastAsia="Calibri" w:hAnsi="Arial" w:cs="Arial"/>
              </w:rPr>
            </w:pPr>
            <w:r w:rsidRPr="004B08E8">
              <w:rPr>
                <w:rFonts w:ascii="Arial" w:eastAsia="Calibri" w:hAnsi="Arial" w:cs="Arial"/>
              </w:rPr>
              <w:t>On Instagram - upload your photo tagging it with @pulpriot.uk and #youaretheartistcomp.</w:t>
            </w:r>
          </w:p>
          <w:p w14:paraId="34360F13" w14:textId="77777777" w:rsidR="004B08E8" w:rsidRPr="004B08E8" w:rsidRDefault="004B08E8" w:rsidP="004B08E8">
            <w:pPr>
              <w:ind w:left="1440"/>
              <w:contextualSpacing/>
              <w:jc w:val="both"/>
              <w:rPr>
                <w:rFonts w:ascii="Arial" w:eastAsia="Calibri" w:hAnsi="Arial" w:cs="Arial"/>
              </w:rPr>
            </w:pPr>
          </w:p>
          <w:p w14:paraId="3CDADCB6" w14:textId="6A4E4A16" w:rsidR="004B08E8" w:rsidRPr="004B08E8" w:rsidRDefault="004B08E8" w:rsidP="004B08E8">
            <w:pPr>
              <w:jc w:val="both"/>
              <w:rPr>
                <w:rFonts w:ascii="Arial" w:eastAsia="Calibri" w:hAnsi="Arial" w:cs="Arial"/>
              </w:rPr>
            </w:pPr>
            <w:r w:rsidRPr="004B08E8">
              <w:rPr>
                <w:rFonts w:ascii="Arial" w:eastAsia="Calibri" w:hAnsi="Arial" w:cs="Arial"/>
              </w:rPr>
              <w:t>By uploading a photo/selfie in accordance with the above entrance criteria, entrants agree to be automatically entered into the competition and abide by these Terms and Conditions (as set out in this table and the General Terms and Conditions below).</w:t>
            </w:r>
          </w:p>
        </w:tc>
      </w:tr>
      <w:tr w:rsidR="004B08E8" w:rsidRPr="004B08E8" w14:paraId="3D91DA8D" w14:textId="77777777" w:rsidTr="004B08E8">
        <w:tc>
          <w:tcPr>
            <w:tcW w:w="9747" w:type="dxa"/>
            <w:gridSpan w:val="3"/>
            <w:shd w:val="clear" w:color="auto" w:fill="FBD4B4"/>
          </w:tcPr>
          <w:p w14:paraId="6D7F093A" w14:textId="77777777" w:rsidR="004B08E8" w:rsidRPr="004B08E8" w:rsidRDefault="004B08E8" w:rsidP="004B08E8">
            <w:pPr>
              <w:jc w:val="both"/>
              <w:rPr>
                <w:rFonts w:ascii="Arial" w:eastAsia="Calibri" w:hAnsi="Arial" w:cs="Arial"/>
                <w:b/>
              </w:rPr>
            </w:pPr>
            <w:r w:rsidRPr="004B08E8">
              <w:rPr>
                <w:rFonts w:ascii="Arial" w:eastAsia="Calibri" w:hAnsi="Arial" w:cs="Arial"/>
                <w:b/>
              </w:rPr>
              <w:t>PRIZE DETAILS</w:t>
            </w:r>
          </w:p>
        </w:tc>
      </w:tr>
      <w:tr w:rsidR="004B08E8" w:rsidRPr="004B08E8" w14:paraId="22CA3BE5" w14:textId="77777777" w:rsidTr="001F6761">
        <w:tc>
          <w:tcPr>
            <w:tcW w:w="2802" w:type="dxa"/>
          </w:tcPr>
          <w:p w14:paraId="1F7A1D08" w14:textId="77777777" w:rsidR="004B08E8" w:rsidRPr="004B08E8" w:rsidRDefault="004B08E8" w:rsidP="004B08E8">
            <w:pPr>
              <w:jc w:val="both"/>
              <w:rPr>
                <w:rFonts w:ascii="Arial" w:eastAsia="Calibri" w:hAnsi="Arial" w:cs="Arial"/>
              </w:rPr>
            </w:pPr>
            <w:r w:rsidRPr="004B08E8">
              <w:rPr>
                <w:rFonts w:ascii="Arial" w:eastAsia="Calibri" w:hAnsi="Arial" w:cs="Arial"/>
              </w:rPr>
              <w:t>Major Prize</w:t>
            </w:r>
          </w:p>
        </w:tc>
        <w:tc>
          <w:tcPr>
            <w:tcW w:w="6945" w:type="dxa"/>
            <w:gridSpan w:val="2"/>
          </w:tcPr>
          <w:p w14:paraId="2AB86C29" w14:textId="344EDDE5" w:rsidR="004B08E8" w:rsidRPr="004B08E8" w:rsidRDefault="004B08E8" w:rsidP="004B08E8">
            <w:pPr>
              <w:rPr>
                <w:rFonts w:ascii="Arial" w:eastAsia="Calibri" w:hAnsi="Arial" w:cs="Arial"/>
                <w:b/>
              </w:rPr>
            </w:pPr>
            <w:r w:rsidRPr="004B08E8">
              <w:rPr>
                <w:rFonts w:ascii="Arial" w:eastAsia="Calibri" w:hAnsi="Arial" w:cs="Arial"/>
                <w:b/>
              </w:rPr>
              <w:t xml:space="preserve">PRIZE = EVENT </w:t>
            </w:r>
            <w:r>
              <w:rPr>
                <w:rFonts w:ascii="Arial" w:eastAsia="Calibri" w:hAnsi="Arial" w:cs="Arial"/>
                <w:b/>
              </w:rPr>
              <w:t>ATTENDANCE</w:t>
            </w:r>
          </w:p>
          <w:p w14:paraId="5FC3DC99" w14:textId="2CA48734" w:rsidR="004B08E8" w:rsidRDefault="004B08E8" w:rsidP="004B08E8">
            <w:pPr>
              <w:numPr>
                <w:ilvl w:val="0"/>
                <w:numId w:val="5"/>
              </w:numPr>
              <w:contextualSpacing/>
              <w:jc w:val="both"/>
              <w:rPr>
                <w:rFonts w:ascii="Arial" w:eastAsia="Calibri" w:hAnsi="Arial" w:cs="Arial"/>
              </w:rPr>
            </w:pPr>
            <w:r>
              <w:rPr>
                <w:rFonts w:ascii="Arial" w:eastAsia="Calibri" w:hAnsi="Arial" w:cs="Arial"/>
              </w:rPr>
              <w:t>Attendance for the winner to a</w:t>
            </w:r>
            <w:r w:rsidRPr="004B08E8">
              <w:rPr>
                <w:rFonts w:ascii="Arial" w:eastAsia="Calibri" w:hAnsi="Arial" w:cs="Arial"/>
              </w:rPr>
              <w:t xml:space="preserve"> Pulp Riot Creative Head Shoot </w:t>
            </w:r>
            <w:r>
              <w:rPr>
                <w:rFonts w:ascii="Arial" w:eastAsia="Calibri" w:hAnsi="Arial" w:cs="Arial"/>
              </w:rPr>
              <w:t xml:space="preserve">to recreate their winning look. </w:t>
            </w:r>
          </w:p>
          <w:p w14:paraId="0C647959" w14:textId="47FEA43E" w:rsidR="004B08E8" w:rsidRDefault="004B08E8" w:rsidP="004B08E8">
            <w:pPr>
              <w:numPr>
                <w:ilvl w:val="0"/>
                <w:numId w:val="5"/>
              </w:numPr>
              <w:contextualSpacing/>
              <w:jc w:val="both"/>
              <w:rPr>
                <w:rFonts w:ascii="Arial" w:eastAsia="Calibri" w:hAnsi="Arial" w:cs="Arial"/>
              </w:rPr>
            </w:pPr>
            <w:r>
              <w:rPr>
                <w:rFonts w:ascii="Arial" w:eastAsia="Calibri" w:hAnsi="Arial" w:cs="Arial"/>
              </w:rPr>
              <w:t>Shoot to be published in the September 2021 Issue of Creative Head Magazine.</w:t>
            </w:r>
          </w:p>
          <w:p w14:paraId="6169E55B" w14:textId="43012FEF" w:rsidR="004B08E8" w:rsidRDefault="004B08E8" w:rsidP="004B08E8">
            <w:pPr>
              <w:numPr>
                <w:ilvl w:val="0"/>
                <w:numId w:val="5"/>
              </w:numPr>
              <w:contextualSpacing/>
              <w:jc w:val="both"/>
              <w:rPr>
                <w:rFonts w:ascii="Arial" w:eastAsia="Calibri" w:hAnsi="Arial" w:cs="Arial"/>
              </w:rPr>
            </w:pPr>
            <w:r>
              <w:rPr>
                <w:rFonts w:ascii="Arial" w:eastAsia="Calibri" w:hAnsi="Arial" w:cs="Arial"/>
              </w:rPr>
              <w:t>Shoot Date will fall between 15</w:t>
            </w:r>
            <w:r w:rsidRPr="004B08E8">
              <w:rPr>
                <w:rFonts w:ascii="Arial" w:eastAsia="Calibri" w:hAnsi="Arial" w:cs="Arial"/>
                <w:vertAlign w:val="superscript"/>
              </w:rPr>
              <w:t>th</w:t>
            </w:r>
            <w:r>
              <w:rPr>
                <w:rFonts w:ascii="Arial" w:eastAsia="Calibri" w:hAnsi="Arial" w:cs="Arial"/>
              </w:rPr>
              <w:t xml:space="preserve"> June – 31</w:t>
            </w:r>
            <w:r w:rsidRPr="004B08E8">
              <w:rPr>
                <w:rFonts w:ascii="Arial" w:eastAsia="Calibri" w:hAnsi="Arial" w:cs="Arial"/>
                <w:vertAlign w:val="superscript"/>
              </w:rPr>
              <w:t>st</w:t>
            </w:r>
            <w:r>
              <w:rPr>
                <w:rFonts w:ascii="Arial" w:eastAsia="Calibri" w:hAnsi="Arial" w:cs="Arial"/>
              </w:rPr>
              <w:t xml:space="preserve"> July 2021. </w:t>
            </w:r>
          </w:p>
          <w:p w14:paraId="001A39D7" w14:textId="23DDB15E" w:rsidR="004B08E8" w:rsidRDefault="004B08E8" w:rsidP="004B08E8">
            <w:pPr>
              <w:numPr>
                <w:ilvl w:val="0"/>
                <w:numId w:val="5"/>
              </w:numPr>
              <w:contextualSpacing/>
              <w:jc w:val="both"/>
              <w:rPr>
                <w:rFonts w:ascii="Arial" w:eastAsia="Calibri" w:hAnsi="Arial" w:cs="Arial"/>
              </w:rPr>
            </w:pPr>
            <w:r>
              <w:rPr>
                <w:rFonts w:ascii="Arial" w:eastAsia="Calibri" w:hAnsi="Arial" w:cs="Arial"/>
              </w:rPr>
              <w:t>The shoot will take place in a London studio and the winner must be available for a full day and, if travel times necessitate due to their location, be available to travel the night before to be able to arrive to the shoot location in time for the shoot start time.</w:t>
            </w:r>
          </w:p>
          <w:p w14:paraId="687A52F5" w14:textId="06F6E665" w:rsidR="004B08E8" w:rsidRPr="004B08E8" w:rsidRDefault="004B08E8" w:rsidP="004B08E8">
            <w:pPr>
              <w:numPr>
                <w:ilvl w:val="0"/>
                <w:numId w:val="5"/>
              </w:numPr>
              <w:contextualSpacing/>
              <w:jc w:val="both"/>
              <w:rPr>
                <w:rFonts w:ascii="Arial" w:eastAsia="Calibri" w:hAnsi="Arial" w:cs="Arial"/>
              </w:rPr>
            </w:pPr>
            <w:r>
              <w:rPr>
                <w:rFonts w:ascii="Arial" w:eastAsia="Calibri" w:hAnsi="Arial" w:cs="Arial"/>
              </w:rPr>
              <w:t>Date will be agreed with all parties once the winner is announced.</w:t>
            </w:r>
          </w:p>
          <w:p w14:paraId="09299186" w14:textId="2B8808F9" w:rsidR="004B08E8" w:rsidRPr="004B08E8" w:rsidRDefault="004B08E8" w:rsidP="004B08E8">
            <w:pPr>
              <w:numPr>
                <w:ilvl w:val="0"/>
                <w:numId w:val="5"/>
              </w:numPr>
              <w:contextualSpacing/>
              <w:jc w:val="both"/>
              <w:rPr>
                <w:rFonts w:ascii="Arial" w:eastAsia="Calibri" w:hAnsi="Arial" w:cs="Arial"/>
              </w:rPr>
            </w:pPr>
            <w:r w:rsidRPr="004B08E8">
              <w:rPr>
                <w:rFonts w:ascii="Arial" w:eastAsia="Calibri" w:hAnsi="Arial" w:cs="Arial"/>
              </w:rPr>
              <w:t>The winner must be aged 18 and over to attend the event.</w:t>
            </w:r>
          </w:p>
          <w:p w14:paraId="4B7D58F3" w14:textId="229C8A6A" w:rsidR="004B08E8" w:rsidRPr="004B08E8" w:rsidRDefault="004B08E8" w:rsidP="004B08E8">
            <w:pPr>
              <w:numPr>
                <w:ilvl w:val="0"/>
                <w:numId w:val="5"/>
              </w:numPr>
              <w:contextualSpacing/>
              <w:jc w:val="both"/>
              <w:rPr>
                <w:rFonts w:ascii="Arial" w:eastAsia="Calibri" w:hAnsi="Arial" w:cs="Arial"/>
              </w:rPr>
            </w:pPr>
            <w:r w:rsidRPr="004B08E8">
              <w:rPr>
                <w:rFonts w:ascii="Arial" w:eastAsia="Calibri" w:hAnsi="Arial" w:cs="Arial"/>
              </w:rPr>
              <w:t>It is the winner’s sole responsibility to arrange travel to and from the event and any accommodation if required as this will not be provided by Promoter unless the prize is described as attending an event or experience (rather than an entry ticket) in which case travel and accommodation if required will be provided by Promoter.</w:t>
            </w:r>
          </w:p>
        </w:tc>
      </w:tr>
      <w:tr w:rsidR="004B08E8" w:rsidRPr="004B08E8" w14:paraId="6DECE793" w14:textId="77777777" w:rsidTr="001F6761">
        <w:tc>
          <w:tcPr>
            <w:tcW w:w="2802" w:type="dxa"/>
          </w:tcPr>
          <w:p w14:paraId="43687CF5" w14:textId="77777777" w:rsidR="004B08E8" w:rsidRPr="004B08E8" w:rsidRDefault="004B08E8" w:rsidP="004B08E8">
            <w:pPr>
              <w:spacing w:after="80"/>
              <w:jc w:val="both"/>
              <w:rPr>
                <w:rFonts w:ascii="Arial" w:eastAsia="Calibri" w:hAnsi="Arial" w:cs="Arial"/>
              </w:rPr>
            </w:pPr>
            <w:r w:rsidRPr="004B08E8">
              <w:rPr>
                <w:rFonts w:ascii="Arial" w:eastAsia="Calibri" w:hAnsi="Arial" w:cs="Arial"/>
              </w:rPr>
              <w:t>Number of Major Prize Winner(s)</w:t>
            </w:r>
          </w:p>
        </w:tc>
        <w:tc>
          <w:tcPr>
            <w:tcW w:w="6945" w:type="dxa"/>
            <w:gridSpan w:val="2"/>
          </w:tcPr>
          <w:p w14:paraId="1A8EA8C2" w14:textId="567D6FBA" w:rsidR="004B08E8" w:rsidRPr="004B08E8" w:rsidRDefault="004B08E8" w:rsidP="004B08E8">
            <w:pPr>
              <w:spacing w:after="80"/>
              <w:jc w:val="both"/>
              <w:rPr>
                <w:rFonts w:ascii="Arial" w:eastAsia="Calibri" w:hAnsi="Arial" w:cs="Arial"/>
              </w:rPr>
            </w:pPr>
            <w:r w:rsidRPr="004B08E8">
              <w:rPr>
                <w:rFonts w:ascii="Arial" w:eastAsia="Calibri" w:hAnsi="Arial" w:cs="Arial"/>
              </w:rPr>
              <w:t>1</w:t>
            </w:r>
          </w:p>
        </w:tc>
      </w:tr>
      <w:tr w:rsidR="004B08E8" w:rsidRPr="004B08E8" w14:paraId="14C306B7" w14:textId="77777777" w:rsidTr="001F6761">
        <w:tc>
          <w:tcPr>
            <w:tcW w:w="2802" w:type="dxa"/>
          </w:tcPr>
          <w:p w14:paraId="347CEF16" w14:textId="77777777" w:rsidR="004B08E8" w:rsidRPr="004B08E8" w:rsidRDefault="004B08E8" w:rsidP="004B08E8">
            <w:pPr>
              <w:jc w:val="both"/>
              <w:rPr>
                <w:rFonts w:ascii="Arial" w:eastAsia="Calibri" w:hAnsi="Arial" w:cs="Arial"/>
              </w:rPr>
            </w:pPr>
            <w:r w:rsidRPr="004B08E8">
              <w:rPr>
                <w:rFonts w:ascii="Arial" w:eastAsia="Calibri" w:hAnsi="Arial" w:cs="Arial"/>
              </w:rPr>
              <w:t>Runner-up Prize</w:t>
            </w:r>
          </w:p>
        </w:tc>
        <w:tc>
          <w:tcPr>
            <w:tcW w:w="6945" w:type="dxa"/>
            <w:gridSpan w:val="2"/>
          </w:tcPr>
          <w:p w14:paraId="37ECDC0F" w14:textId="25342969" w:rsidR="004B08E8" w:rsidRPr="004B08E8" w:rsidRDefault="004B08E8" w:rsidP="004B08E8">
            <w:pPr>
              <w:spacing w:after="80"/>
              <w:jc w:val="both"/>
              <w:rPr>
                <w:rFonts w:ascii="Arial" w:eastAsia="Calibri" w:hAnsi="Arial" w:cs="Arial"/>
              </w:rPr>
            </w:pPr>
            <w:r w:rsidRPr="004B08E8">
              <w:rPr>
                <w:rFonts w:ascii="Arial" w:eastAsia="Calibri" w:hAnsi="Arial" w:cs="Arial"/>
              </w:rPr>
              <w:t>Not Applicable</w:t>
            </w:r>
          </w:p>
        </w:tc>
      </w:tr>
      <w:tr w:rsidR="004B08E8" w:rsidRPr="004B08E8" w14:paraId="2CC619E6" w14:textId="77777777" w:rsidTr="001F6761">
        <w:tc>
          <w:tcPr>
            <w:tcW w:w="2802" w:type="dxa"/>
          </w:tcPr>
          <w:p w14:paraId="18E5571A" w14:textId="77777777" w:rsidR="004B08E8" w:rsidRPr="004B08E8" w:rsidRDefault="004B08E8" w:rsidP="004B08E8">
            <w:pPr>
              <w:spacing w:after="80"/>
              <w:jc w:val="both"/>
              <w:rPr>
                <w:rFonts w:ascii="Arial" w:eastAsia="Calibri" w:hAnsi="Arial" w:cs="Arial"/>
              </w:rPr>
            </w:pPr>
            <w:r w:rsidRPr="004B08E8">
              <w:rPr>
                <w:rFonts w:ascii="Arial" w:eastAsia="Calibri" w:hAnsi="Arial" w:cs="Arial"/>
              </w:rPr>
              <w:t>Number of Runner-up Prize Winner(s)</w:t>
            </w:r>
          </w:p>
        </w:tc>
        <w:tc>
          <w:tcPr>
            <w:tcW w:w="6945" w:type="dxa"/>
            <w:gridSpan w:val="2"/>
          </w:tcPr>
          <w:p w14:paraId="314B31E6" w14:textId="7CA4E400" w:rsidR="004B08E8" w:rsidRPr="004B08E8" w:rsidRDefault="004B08E8" w:rsidP="004B08E8">
            <w:pPr>
              <w:spacing w:after="80"/>
              <w:jc w:val="both"/>
              <w:rPr>
                <w:rFonts w:ascii="Arial" w:eastAsia="Calibri" w:hAnsi="Arial" w:cs="Arial"/>
              </w:rPr>
            </w:pPr>
            <w:r w:rsidRPr="004B08E8">
              <w:rPr>
                <w:rFonts w:ascii="Arial" w:eastAsia="Calibri" w:hAnsi="Arial" w:cs="Arial"/>
              </w:rPr>
              <w:t>Not Applicable</w:t>
            </w:r>
          </w:p>
        </w:tc>
      </w:tr>
      <w:tr w:rsidR="004B08E8" w:rsidRPr="004B08E8" w14:paraId="0FAD29BD" w14:textId="77777777" w:rsidTr="004B08E8">
        <w:tc>
          <w:tcPr>
            <w:tcW w:w="9747" w:type="dxa"/>
            <w:gridSpan w:val="3"/>
            <w:shd w:val="clear" w:color="auto" w:fill="FBD4B4"/>
          </w:tcPr>
          <w:p w14:paraId="46DC621F" w14:textId="77777777" w:rsidR="004B08E8" w:rsidRPr="004B08E8" w:rsidRDefault="004B08E8" w:rsidP="004B08E8">
            <w:pPr>
              <w:jc w:val="both"/>
              <w:rPr>
                <w:rFonts w:ascii="Arial" w:eastAsia="Calibri" w:hAnsi="Arial" w:cs="Arial"/>
                <w:b/>
              </w:rPr>
            </w:pPr>
            <w:r w:rsidRPr="004B08E8">
              <w:rPr>
                <w:rFonts w:ascii="Arial" w:eastAsia="Calibri" w:hAnsi="Arial" w:cs="Arial"/>
                <w:b/>
              </w:rPr>
              <w:t>COMPETITION DETAILS</w:t>
            </w:r>
          </w:p>
        </w:tc>
      </w:tr>
      <w:tr w:rsidR="004B08E8" w:rsidRPr="004B08E8" w14:paraId="24C69620" w14:textId="77777777" w:rsidTr="001F6761">
        <w:tc>
          <w:tcPr>
            <w:tcW w:w="2802" w:type="dxa"/>
          </w:tcPr>
          <w:p w14:paraId="0126EF69" w14:textId="77777777" w:rsidR="004B08E8" w:rsidRPr="004B08E8" w:rsidRDefault="004B08E8" w:rsidP="004B08E8">
            <w:pPr>
              <w:spacing w:after="80"/>
              <w:jc w:val="both"/>
              <w:rPr>
                <w:rFonts w:ascii="Arial" w:eastAsia="Calibri" w:hAnsi="Arial" w:cs="Arial"/>
              </w:rPr>
            </w:pPr>
            <w:r w:rsidRPr="004B08E8">
              <w:rPr>
                <w:rFonts w:ascii="Arial" w:eastAsia="Calibri" w:hAnsi="Arial" w:cs="Arial"/>
              </w:rPr>
              <w:t>Judging Date</w:t>
            </w:r>
          </w:p>
        </w:tc>
        <w:tc>
          <w:tcPr>
            <w:tcW w:w="6945" w:type="dxa"/>
            <w:gridSpan w:val="2"/>
          </w:tcPr>
          <w:p w14:paraId="4DBB4804" w14:textId="1B568F6C" w:rsidR="004B08E8" w:rsidRPr="004B08E8" w:rsidRDefault="000A1F92" w:rsidP="004B08E8">
            <w:pPr>
              <w:jc w:val="both"/>
              <w:rPr>
                <w:rFonts w:ascii="Arial" w:eastAsia="Calibri" w:hAnsi="Arial" w:cs="Arial"/>
              </w:rPr>
            </w:pPr>
            <w:r>
              <w:rPr>
                <w:rFonts w:ascii="Arial" w:eastAsia="Calibri" w:hAnsi="Arial" w:cs="Arial"/>
              </w:rPr>
              <w:t>Between 16</w:t>
            </w:r>
            <w:r w:rsidRPr="000A1F92">
              <w:rPr>
                <w:rFonts w:ascii="Arial" w:eastAsia="Calibri" w:hAnsi="Arial" w:cs="Arial"/>
                <w:vertAlign w:val="superscript"/>
              </w:rPr>
              <w:t>th</w:t>
            </w:r>
            <w:r>
              <w:rPr>
                <w:rFonts w:ascii="Arial" w:eastAsia="Calibri" w:hAnsi="Arial" w:cs="Arial"/>
              </w:rPr>
              <w:t xml:space="preserve"> May – 25</w:t>
            </w:r>
            <w:r w:rsidRPr="000A1F92">
              <w:rPr>
                <w:rFonts w:ascii="Arial" w:eastAsia="Calibri" w:hAnsi="Arial" w:cs="Arial"/>
                <w:vertAlign w:val="superscript"/>
              </w:rPr>
              <w:t>th</w:t>
            </w:r>
            <w:r>
              <w:rPr>
                <w:rFonts w:ascii="Arial" w:eastAsia="Calibri" w:hAnsi="Arial" w:cs="Arial"/>
              </w:rPr>
              <w:t xml:space="preserve"> May </w:t>
            </w:r>
            <w:proofErr w:type="spellStart"/>
            <w:r>
              <w:rPr>
                <w:rFonts w:ascii="Arial" w:eastAsia="Calibri" w:hAnsi="Arial" w:cs="Arial"/>
              </w:rPr>
              <w:t>inc</w:t>
            </w:r>
            <w:proofErr w:type="spellEnd"/>
          </w:p>
        </w:tc>
      </w:tr>
      <w:tr w:rsidR="004B08E8" w:rsidRPr="004B08E8" w14:paraId="3EB5876C" w14:textId="77777777" w:rsidTr="001F6761">
        <w:tc>
          <w:tcPr>
            <w:tcW w:w="2802" w:type="dxa"/>
          </w:tcPr>
          <w:p w14:paraId="717A124E" w14:textId="77777777" w:rsidR="004B08E8" w:rsidRPr="004B08E8" w:rsidRDefault="004B08E8" w:rsidP="004B08E8">
            <w:pPr>
              <w:jc w:val="both"/>
              <w:rPr>
                <w:rFonts w:ascii="Arial" w:eastAsia="Calibri" w:hAnsi="Arial" w:cs="Arial"/>
              </w:rPr>
            </w:pPr>
            <w:r w:rsidRPr="004B08E8">
              <w:rPr>
                <w:rFonts w:ascii="Arial" w:eastAsia="Calibri" w:hAnsi="Arial" w:cs="Arial"/>
              </w:rPr>
              <w:t>Judging Procedure</w:t>
            </w:r>
          </w:p>
        </w:tc>
        <w:tc>
          <w:tcPr>
            <w:tcW w:w="6945" w:type="dxa"/>
            <w:gridSpan w:val="2"/>
          </w:tcPr>
          <w:p w14:paraId="731D1B84" w14:textId="2A3F1952" w:rsidR="004B08E8" w:rsidRPr="004B08E8" w:rsidRDefault="004B08E8" w:rsidP="004B08E8">
            <w:pPr>
              <w:spacing w:after="80"/>
              <w:jc w:val="both"/>
              <w:rPr>
                <w:rFonts w:ascii="Arial" w:eastAsia="Calibri" w:hAnsi="Arial" w:cs="Arial"/>
              </w:rPr>
            </w:pPr>
            <w:r w:rsidRPr="004B08E8">
              <w:rPr>
                <w:rFonts w:ascii="Arial" w:eastAsia="Calibri" w:hAnsi="Arial" w:cs="Arial"/>
              </w:rPr>
              <w:t>1 winner will be selected on the Judging Date by a panel of judges</w:t>
            </w:r>
            <w:r>
              <w:rPr>
                <w:rFonts w:ascii="Arial" w:eastAsia="Calibri" w:hAnsi="Arial" w:cs="Arial"/>
              </w:rPr>
              <w:t xml:space="preserve"> from the Toni &amp; Guy Artistic Team</w:t>
            </w:r>
            <w:r w:rsidRPr="004B08E8">
              <w:rPr>
                <w:rFonts w:ascii="Arial" w:eastAsia="Calibri" w:hAnsi="Arial" w:cs="Arial"/>
              </w:rPr>
              <w:t xml:space="preserve">, based upon the following criteria: technical prowess, </w:t>
            </w:r>
            <w:proofErr w:type="gramStart"/>
            <w:r w:rsidRPr="004B08E8">
              <w:rPr>
                <w:rFonts w:ascii="Arial" w:eastAsia="Calibri" w:hAnsi="Arial" w:cs="Arial"/>
              </w:rPr>
              <w:t>creativity</w:t>
            </w:r>
            <w:proofErr w:type="gramEnd"/>
            <w:r w:rsidRPr="004B08E8">
              <w:rPr>
                <w:rFonts w:ascii="Arial" w:eastAsia="Calibri" w:hAnsi="Arial" w:cs="Arial"/>
              </w:rPr>
              <w:t xml:space="preserve"> and image quality of the entry.</w:t>
            </w:r>
          </w:p>
        </w:tc>
      </w:tr>
      <w:tr w:rsidR="004B08E8" w:rsidRPr="004B08E8" w14:paraId="1D750EB2" w14:textId="77777777" w:rsidTr="001F6761">
        <w:tc>
          <w:tcPr>
            <w:tcW w:w="2802" w:type="dxa"/>
          </w:tcPr>
          <w:p w14:paraId="5519066F" w14:textId="30197993" w:rsidR="004B08E8" w:rsidRPr="004B08E8" w:rsidRDefault="004B08E8" w:rsidP="004B08E8">
            <w:pPr>
              <w:jc w:val="both"/>
              <w:rPr>
                <w:rFonts w:ascii="Arial" w:eastAsia="Calibri" w:hAnsi="Arial" w:cs="Arial"/>
              </w:rPr>
            </w:pPr>
            <w:r w:rsidRPr="004B08E8">
              <w:rPr>
                <w:rFonts w:ascii="Arial" w:eastAsia="Calibri" w:hAnsi="Arial" w:cs="Arial"/>
              </w:rPr>
              <w:t>Notification of Winner</w:t>
            </w:r>
          </w:p>
        </w:tc>
        <w:tc>
          <w:tcPr>
            <w:tcW w:w="6945" w:type="dxa"/>
            <w:gridSpan w:val="2"/>
          </w:tcPr>
          <w:p w14:paraId="3C18C61D" w14:textId="1BAC358E" w:rsidR="004B08E8" w:rsidRPr="004B08E8" w:rsidRDefault="004B08E8" w:rsidP="004B08E8">
            <w:pPr>
              <w:spacing w:after="80"/>
              <w:jc w:val="both"/>
              <w:rPr>
                <w:rFonts w:ascii="Arial" w:eastAsia="Calibri" w:hAnsi="Arial" w:cs="Arial"/>
              </w:rPr>
            </w:pPr>
            <w:r>
              <w:rPr>
                <w:rFonts w:ascii="Arial" w:eastAsia="Calibri" w:hAnsi="Arial" w:cs="Arial"/>
              </w:rPr>
              <w:t>The w</w:t>
            </w:r>
            <w:r w:rsidRPr="004B08E8">
              <w:rPr>
                <w:rFonts w:ascii="Arial" w:eastAsia="Calibri" w:hAnsi="Arial" w:cs="Arial"/>
              </w:rPr>
              <w:t xml:space="preserve">inner will be notified by direct private message via the social media platform on which they entered by </w:t>
            </w:r>
            <w:r w:rsidR="00A57058">
              <w:rPr>
                <w:rFonts w:ascii="Arial" w:eastAsia="Calibri" w:hAnsi="Arial" w:cs="Arial"/>
              </w:rPr>
              <w:t>25/05/21</w:t>
            </w:r>
          </w:p>
        </w:tc>
      </w:tr>
      <w:tr w:rsidR="004B08E8" w:rsidRPr="004B08E8" w14:paraId="4E683A0D" w14:textId="77777777" w:rsidTr="004B08E8">
        <w:tc>
          <w:tcPr>
            <w:tcW w:w="9747" w:type="dxa"/>
            <w:gridSpan w:val="3"/>
            <w:shd w:val="clear" w:color="auto" w:fill="FBD4B4"/>
          </w:tcPr>
          <w:p w14:paraId="2EC17312" w14:textId="77777777" w:rsidR="004B08E8" w:rsidRPr="004B08E8" w:rsidRDefault="004B08E8" w:rsidP="004B08E8">
            <w:pPr>
              <w:jc w:val="both"/>
              <w:rPr>
                <w:rFonts w:ascii="Arial" w:eastAsia="Calibri" w:hAnsi="Arial" w:cs="Arial"/>
                <w:b/>
              </w:rPr>
            </w:pPr>
            <w:r w:rsidRPr="004B08E8">
              <w:rPr>
                <w:rFonts w:ascii="Arial" w:eastAsia="Calibri" w:hAnsi="Arial" w:cs="Arial"/>
                <w:b/>
              </w:rPr>
              <w:t>DELIVERY AND WINNER DETAILS</w:t>
            </w:r>
          </w:p>
        </w:tc>
      </w:tr>
      <w:tr w:rsidR="004B08E8" w:rsidRPr="004B08E8" w14:paraId="498BBFF6" w14:textId="77777777" w:rsidTr="001F6761">
        <w:tc>
          <w:tcPr>
            <w:tcW w:w="2943" w:type="dxa"/>
            <w:gridSpan w:val="2"/>
          </w:tcPr>
          <w:p w14:paraId="0F87EDA0" w14:textId="77777777" w:rsidR="004B08E8" w:rsidRPr="004B08E8" w:rsidRDefault="004B08E8" w:rsidP="004B08E8">
            <w:pPr>
              <w:jc w:val="both"/>
              <w:rPr>
                <w:rFonts w:ascii="Arial" w:eastAsia="Calibri" w:hAnsi="Arial" w:cs="Arial"/>
              </w:rPr>
            </w:pPr>
            <w:r w:rsidRPr="004B08E8">
              <w:rPr>
                <w:rFonts w:ascii="Arial" w:eastAsia="Calibri" w:hAnsi="Arial" w:cs="Arial"/>
              </w:rPr>
              <w:t>Prize Delivery</w:t>
            </w:r>
          </w:p>
        </w:tc>
        <w:tc>
          <w:tcPr>
            <w:tcW w:w="6804" w:type="dxa"/>
          </w:tcPr>
          <w:p w14:paraId="035AF38A" w14:textId="22B28B9F" w:rsidR="00A57058" w:rsidRDefault="00A57058" w:rsidP="00A57058">
            <w:pPr>
              <w:contextualSpacing/>
              <w:jc w:val="both"/>
              <w:rPr>
                <w:rFonts w:ascii="Arial" w:eastAsia="Calibri" w:hAnsi="Arial" w:cs="Arial"/>
              </w:rPr>
            </w:pPr>
            <w:r>
              <w:rPr>
                <w:rFonts w:ascii="Arial" w:eastAsia="Calibri" w:hAnsi="Arial" w:cs="Arial"/>
              </w:rPr>
              <w:t>The prize shoot will be fulfilled between 15</w:t>
            </w:r>
            <w:r w:rsidRPr="004B08E8">
              <w:rPr>
                <w:rFonts w:ascii="Arial" w:eastAsia="Calibri" w:hAnsi="Arial" w:cs="Arial"/>
                <w:vertAlign w:val="superscript"/>
              </w:rPr>
              <w:t>th</w:t>
            </w:r>
            <w:r>
              <w:rPr>
                <w:rFonts w:ascii="Arial" w:eastAsia="Calibri" w:hAnsi="Arial" w:cs="Arial"/>
              </w:rPr>
              <w:t xml:space="preserve"> June – 31</w:t>
            </w:r>
            <w:r w:rsidRPr="004B08E8">
              <w:rPr>
                <w:rFonts w:ascii="Arial" w:eastAsia="Calibri" w:hAnsi="Arial" w:cs="Arial"/>
                <w:vertAlign w:val="superscript"/>
              </w:rPr>
              <w:t>st</w:t>
            </w:r>
            <w:r>
              <w:rPr>
                <w:rFonts w:ascii="Arial" w:eastAsia="Calibri" w:hAnsi="Arial" w:cs="Arial"/>
              </w:rPr>
              <w:t xml:space="preserve"> July 2021 and the shoot look in publication will feature in the Creative Head issued early September 2021. The winner must be available for a full day and, if travel times necessitate due to their location, be available to travel the night before to be able to arrive to the shoot location in time for the shoot start time.</w:t>
            </w:r>
          </w:p>
          <w:p w14:paraId="6CB3D1FD" w14:textId="533D9AD2" w:rsidR="004B08E8" w:rsidRPr="004B08E8" w:rsidRDefault="004B08E8" w:rsidP="004B08E8">
            <w:pPr>
              <w:spacing w:after="80"/>
              <w:jc w:val="both"/>
              <w:rPr>
                <w:rFonts w:ascii="Arial" w:eastAsia="Calibri" w:hAnsi="Arial" w:cs="Arial"/>
              </w:rPr>
            </w:pPr>
          </w:p>
        </w:tc>
      </w:tr>
    </w:tbl>
    <w:p w14:paraId="11500D52" w14:textId="77777777" w:rsidR="004B08E8" w:rsidRPr="004B08E8" w:rsidRDefault="004B08E8" w:rsidP="004B08E8">
      <w:pPr>
        <w:spacing w:after="0" w:line="240" w:lineRule="auto"/>
        <w:jc w:val="both"/>
        <w:rPr>
          <w:rFonts w:ascii="Arial" w:eastAsia="Calibri" w:hAnsi="Arial" w:cs="Arial"/>
          <w:sz w:val="16"/>
          <w:szCs w:val="16"/>
        </w:rPr>
      </w:pPr>
    </w:p>
    <w:p w14:paraId="471BCB2B" w14:textId="77777777" w:rsidR="004B08E8" w:rsidRPr="004B08E8" w:rsidRDefault="004B08E8" w:rsidP="004B08E8">
      <w:pPr>
        <w:spacing w:after="0" w:line="240" w:lineRule="auto"/>
        <w:jc w:val="both"/>
        <w:rPr>
          <w:rFonts w:ascii="Arial" w:eastAsia="Calibri" w:hAnsi="Arial" w:cs="Arial"/>
          <w:b/>
          <w:sz w:val="16"/>
          <w:szCs w:val="16"/>
          <w:u w:val="single"/>
        </w:rPr>
      </w:pPr>
      <w:r w:rsidRPr="004B08E8">
        <w:rPr>
          <w:rFonts w:ascii="Arial" w:eastAsia="Calibri" w:hAnsi="Arial" w:cs="Arial"/>
          <w:b/>
          <w:sz w:val="16"/>
          <w:szCs w:val="16"/>
          <w:u w:val="single"/>
        </w:rPr>
        <w:t>General Terms and Conditions</w:t>
      </w:r>
    </w:p>
    <w:p w14:paraId="104E1C4C" w14:textId="77777777" w:rsidR="004B08E8" w:rsidRPr="004B08E8" w:rsidRDefault="004B08E8" w:rsidP="004B08E8">
      <w:pPr>
        <w:spacing w:after="0" w:line="240" w:lineRule="auto"/>
        <w:jc w:val="both"/>
        <w:rPr>
          <w:rFonts w:ascii="Arial" w:eastAsia="Calibri" w:hAnsi="Arial" w:cs="Arial"/>
          <w:b/>
          <w:sz w:val="16"/>
          <w:szCs w:val="16"/>
          <w:u w:val="single"/>
        </w:rPr>
      </w:pPr>
    </w:p>
    <w:p w14:paraId="1FA043C3" w14:textId="77777777" w:rsidR="004B08E8" w:rsidRPr="004B08E8" w:rsidRDefault="004B08E8" w:rsidP="004B08E8">
      <w:pPr>
        <w:spacing w:after="0" w:line="240" w:lineRule="auto"/>
        <w:ind w:left="360"/>
        <w:contextualSpacing/>
        <w:jc w:val="both"/>
        <w:rPr>
          <w:rFonts w:ascii="Arial" w:eastAsia="Calibri" w:hAnsi="Arial" w:cs="Arial"/>
          <w:i/>
          <w:sz w:val="16"/>
          <w:szCs w:val="16"/>
        </w:rPr>
      </w:pPr>
      <w:r w:rsidRPr="004B08E8">
        <w:rPr>
          <w:rFonts w:ascii="Arial" w:eastAsia="Calibri" w:hAnsi="Arial" w:cs="Arial"/>
          <w:i/>
          <w:sz w:val="16"/>
          <w:szCs w:val="16"/>
        </w:rPr>
        <w:t>Entry and eligibility</w:t>
      </w:r>
    </w:p>
    <w:p w14:paraId="62545380" w14:textId="77777777" w:rsidR="004B08E8" w:rsidRPr="004B08E8" w:rsidRDefault="004B08E8" w:rsidP="004B08E8">
      <w:pPr>
        <w:numPr>
          <w:ilvl w:val="0"/>
          <w:numId w:val="1"/>
        </w:numPr>
        <w:spacing w:after="200" w:line="276" w:lineRule="auto"/>
        <w:ind w:left="360"/>
        <w:contextualSpacing/>
        <w:jc w:val="both"/>
        <w:rPr>
          <w:rFonts w:ascii="Arial" w:eastAsia="Calibri" w:hAnsi="Arial" w:cs="Arial"/>
          <w:sz w:val="16"/>
          <w:szCs w:val="16"/>
        </w:rPr>
      </w:pPr>
      <w:r w:rsidRPr="004B08E8">
        <w:rPr>
          <w:rFonts w:ascii="Arial" w:eastAsia="Calibri" w:hAnsi="Arial" w:cs="Arial"/>
          <w:sz w:val="16"/>
          <w:szCs w:val="16"/>
        </w:rPr>
        <w:t>Entries must be received between the Entry Open Date and the Entry Closing Date.</w:t>
      </w:r>
    </w:p>
    <w:p w14:paraId="58143029" w14:textId="77777777" w:rsidR="004B08E8" w:rsidRPr="004B08E8" w:rsidRDefault="004B08E8" w:rsidP="004B08E8">
      <w:pPr>
        <w:numPr>
          <w:ilvl w:val="0"/>
          <w:numId w:val="1"/>
        </w:numPr>
        <w:spacing w:after="200" w:line="276" w:lineRule="auto"/>
        <w:ind w:left="360"/>
        <w:contextualSpacing/>
        <w:jc w:val="both"/>
        <w:rPr>
          <w:rFonts w:ascii="Arial" w:eastAsia="Calibri" w:hAnsi="Arial" w:cs="Arial"/>
          <w:sz w:val="16"/>
          <w:szCs w:val="16"/>
        </w:rPr>
      </w:pPr>
      <w:r w:rsidRPr="004B08E8">
        <w:rPr>
          <w:rFonts w:ascii="Arial" w:eastAsia="Calibri" w:hAnsi="Arial" w:cs="Arial"/>
          <w:sz w:val="16"/>
          <w:szCs w:val="16"/>
        </w:rPr>
        <w:t>The competition is free to enter and no purchase is necessary.</w:t>
      </w:r>
    </w:p>
    <w:p w14:paraId="19888CDB" w14:textId="77777777" w:rsidR="004B08E8" w:rsidRPr="004B08E8" w:rsidRDefault="004B08E8" w:rsidP="004B08E8">
      <w:pPr>
        <w:numPr>
          <w:ilvl w:val="0"/>
          <w:numId w:val="1"/>
        </w:numPr>
        <w:spacing w:after="200" w:line="276" w:lineRule="auto"/>
        <w:ind w:left="360"/>
        <w:contextualSpacing/>
        <w:jc w:val="both"/>
        <w:rPr>
          <w:rFonts w:ascii="Arial" w:eastAsia="Calibri" w:hAnsi="Arial" w:cs="Arial"/>
          <w:sz w:val="16"/>
          <w:szCs w:val="16"/>
        </w:rPr>
      </w:pPr>
      <w:r w:rsidRPr="004B08E8">
        <w:rPr>
          <w:rFonts w:ascii="Arial" w:eastAsia="Calibri" w:hAnsi="Arial" w:cs="Arial"/>
          <w:sz w:val="16"/>
          <w:szCs w:val="16"/>
        </w:rPr>
        <w:t>Promoter’s employees, their immediate family or any third party directly associated with the promotion are not eligible to enter.</w:t>
      </w:r>
    </w:p>
    <w:p w14:paraId="26907FFB" w14:textId="77777777" w:rsidR="004B08E8" w:rsidRPr="004B08E8" w:rsidRDefault="004B08E8" w:rsidP="004B08E8">
      <w:pPr>
        <w:numPr>
          <w:ilvl w:val="0"/>
          <w:numId w:val="1"/>
        </w:numPr>
        <w:spacing w:after="200" w:line="276" w:lineRule="auto"/>
        <w:ind w:left="360"/>
        <w:contextualSpacing/>
        <w:jc w:val="both"/>
        <w:rPr>
          <w:rFonts w:ascii="Arial" w:eastAsia="Calibri" w:hAnsi="Arial" w:cs="Arial"/>
          <w:sz w:val="16"/>
          <w:szCs w:val="16"/>
        </w:rPr>
      </w:pPr>
      <w:r w:rsidRPr="004B08E8">
        <w:rPr>
          <w:rFonts w:ascii="Arial" w:eastAsia="Calibri" w:hAnsi="Arial" w:cs="Arial"/>
          <w:sz w:val="16"/>
          <w:szCs w:val="16"/>
        </w:rPr>
        <w:t xml:space="preserve">Incomplete, illegal, </w:t>
      </w:r>
      <w:proofErr w:type="gramStart"/>
      <w:r w:rsidRPr="004B08E8">
        <w:rPr>
          <w:rFonts w:ascii="Arial" w:eastAsia="Calibri" w:hAnsi="Arial" w:cs="Arial"/>
          <w:sz w:val="16"/>
          <w:szCs w:val="16"/>
        </w:rPr>
        <w:t>misdirected</w:t>
      </w:r>
      <w:proofErr w:type="gramEnd"/>
      <w:r w:rsidRPr="004B08E8">
        <w:rPr>
          <w:rFonts w:ascii="Arial" w:eastAsia="Calibri" w:hAnsi="Arial" w:cs="Arial"/>
          <w:sz w:val="16"/>
          <w:szCs w:val="16"/>
        </w:rPr>
        <w:t xml:space="preserve"> or late entries will not be valid.  Proof of complying with the </w:t>
      </w:r>
      <w:r w:rsidRPr="004B08E8">
        <w:rPr>
          <w:rFonts w:ascii="Arial" w:eastAsia="Times New Roman" w:hAnsi="Arial" w:cs="Arial"/>
          <w:color w:val="1D2129"/>
          <w:sz w:val="16"/>
          <w:szCs w:val="16"/>
          <w:lang w:eastAsia="en-GB"/>
        </w:rPr>
        <w:t>How to Enter Requirements</w:t>
      </w:r>
      <w:r w:rsidRPr="004B08E8">
        <w:rPr>
          <w:rFonts w:ascii="Arial" w:eastAsia="Calibri" w:hAnsi="Arial" w:cs="Arial"/>
          <w:sz w:val="16"/>
          <w:szCs w:val="16"/>
        </w:rPr>
        <w:t xml:space="preserve"> will not be accepted as proof of receipt or entry.  Promoter is not responsible for entries lost, </w:t>
      </w:r>
      <w:proofErr w:type="gramStart"/>
      <w:r w:rsidRPr="004B08E8">
        <w:rPr>
          <w:rFonts w:ascii="Arial" w:eastAsia="Calibri" w:hAnsi="Arial" w:cs="Arial"/>
          <w:sz w:val="16"/>
          <w:szCs w:val="16"/>
        </w:rPr>
        <w:t>damaged</w:t>
      </w:r>
      <w:proofErr w:type="gramEnd"/>
      <w:r w:rsidRPr="004B08E8">
        <w:rPr>
          <w:rFonts w:ascii="Arial" w:eastAsia="Calibri" w:hAnsi="Arial" w:cs="Arial"/>
          <w:sz w:val="16"/>
          <w:szCs w:val="16"/>
        </w:rPr>
        <w:t xml:space="preserve"> or delayed due to technical or connectivity or other problems.</w:t>
      </w:r>
    </w:p>
    <w:p w14:paraId="108A9288" w14:textId="77777777" w:rsidR="004B08E8" w:rsidRPr="004B08E8" w:rsidRDefault="004B08E8" w:rsidP="004B08E8">
      <w:pPr>
        <w:numPr>
          <w:ilvl w:val="0"/>
          <w:numId w:val="1"/>
        </w:numPr>
        <w:spacing w:after="200" w:line="276" w:lineRule="auto"/>
        <w:ind w:left="360"/>
        <w:contextualSpacing/>
        <w:jc w:val="both"/>
        <w:rPr>
          <w:rFonts w:ascii="Arial" w:eastAsia="Calibri" w:hAnsi="Arial" w:cs="Arial"/>
          <w:sz w:val="16"/>
          <w:szCs w:val="16"/>
        </w:rPr>
      </w:pPr>
      <w:r w:rsidRPr="004B08E8">
        <w:rPr>
          <w:rFonts w:ascii="Arial" w:eastAsia="Calibri" w:hAnsi="Arial" w:cs="Arial"/>
          <w:sz w:val="16"/>
          <w:szCs w:val="16"/>
        </w:rPr>
        <w:t xml:space="preserve">Only one entry per person. Bulk entries from trade, consumer groups or third parties will not be valid.  Multiple entries made by the same person from various email, social </w:t>
      </w:r>
      <w:proofErr w:type="gramStart"/>
      <w:r w:rsidRPr="004B08E8">
        <w:rPr>
          <w:rFonts w:ascii="Arial" w:eastAsia="Calibri" w:hAnsi="Arial" w:cs="Arial"/>
          <w:sz w:val="16"/>
          <w:szCs w:val="16"/>
        </w:rPr>
        <w:t>media</w:t>
      </w:r>
      <w:proofErr w:type="gramEnd"/>
      <w:r w:rsidRPr="004B08E8">
        <w:rPr>
          <w:rFonts w:ascii="Arial" w:eastAsia="Calibri" w:hAnsi="Arial" w:cs="Arial"/>
          <w:sz w:val="16"/>
          <w:szCs w:val="16"/>
        </w:rPr>
        <w:t xml:space="preserve"> or other accounts or from the same IP address will not be valid.</w:t>
      </w:r>
    </w:p>
    <w:p w14:paraId="2F2436C9" w14:textId="77777777" w:rsidR="004B08E8" w:rsidRPr="004B08E8" w:rsidRDefault="004B08E8" w:rsidP="004B08E8">
      <w:pPr>
        <w:numPr>
          <w:ilvl w:val="0"/>
          <w:numId w:val="1"/>
        </w:numPr>
        <w:spacing w:after="200" w:line="276" w:lineRule="auto"/>
        <w:ind w:left="360"/>
        <w:contextualSpacing/>
        <w:jc w:val="both"/>
        <w:rPr>
          <w:rFonts w:ascii="Arial" w:eastAsia="Times New Roman" w:hAnsi="Arial" w:cs="Arial"/>
          <w:color w:val="1D2129"/>
          <w:sz w:val="16"/>
          <w:szCs w:val="16"/>
          <w:lang w:eastAsia="en-GB"/>
        </w:rPr>
      </w:pPr>
      <w:r w:rsidRPr="004B08E8">
        <w:rPr>
          <w:rFonts w:ascii="Arial" w:eastAsia="Times New Roman" w:hAnsi="Arial" w:cs="Arial"/>
          <w:color w:val="1D2129"/>
          <w:sz w:val="16"/>
          <w:szCs w:val="16"/>
          <w:lang w:eastAsia="en-GB"/>
        </w:rPr>
        <w:t xml:space="preserve">Any entries which do not comply with the How to Enter Requirements, or which contain any third party intellectual property without prior informed consent from the rights holder, or which contain any abusive, inappropriate, offensive or obscene language or imagery will be disqualified.  Examples of language/images considered to be inappropriate, offensive or obscene, include (but are not limited to): any message/image which contains (a) swearing; (b) comments or actions which appear to be discriminatory of any person, company or group of individuals, for example comments of a racist, sexist or homophobic nature; (c) sexual innuendo, sexual language or sexual acts, actions or gestures; (d) promoting any illegal unlawful activity such as drug use; (e) any message that appears to be an </w:t>
      </w:r>
      <w:r w:rsidRPr="004B08E8">
        <w:rPr>
          <w:rFonts w:ascii="Arial" w:eastAsia="Times New Roman" w:hAnsi="Arial" w:cs="Arial"/>
          <w:sz w:val="16"/>
          <w:szCs w:val="16"/>
          <w:lang w:eastAsia="en-GB"/>
        </w:rPr>
        <w:t>advertisement or solicitation to buy; and (f) any materials (whether written or visual) that directly or indirectly relate to Promoter’s competitor brands or that show any intention of promoting any brand other than Promoter brand.</w:t>
      </w:r>
    </w:p>
    <w:p w14:paraId="1B568C85" w14:textId="77777777" w:rsidR="004B08E8" w:rsidRPr="004B08E8" w:rsidRDefault="004B08E8" w:rsidP="004B08E8">
      <w:pPr>
        <w:spacing w:after="200" w:line="276" w:lineRule="auto"/>
        <w:ind w:left="360"/>
        <w:contextualSpacing/>
        <w:jc w:val="both"/>
        <w:rPr>
          <w:rFonts w:ascii="Arial" w:eastAsia="Calibri" w:hAnsi="Arial" w:cs="Arial"/>
          <w:i/>
          <w:sz w:val="16"/>
          <w:szCs w:val="16"/>
        </w:rPr>
      </w:pPr>
    </w:p>
    <w:p w14:paraId="62599970" w14:textId="77777777" w:rsidR="004B08E8" w:rsidRPr="004B08E8" w:rsidRDefault="004B08E8" w:rsidP="004B08E8">
      <w:pPr>
        <w:spacing w:after="200" w:line="276" w:lineRule="auto"/>
        <w:ind w:left="360"/>
        <w:contextualSpacing/>
        <w:jc w:val="both"/>
        <w:rPr>
          <w:rFonts w:ascii="Arial" w:eastAsia="Calibri" w:hAnsi="Arial" w:cs="Arial"/>
          <w:i/>
          <w:sz w:val="16"/>
          <w:szCs w:val="16"/>
        </w:rPr>
      </w:pPr>
      <w:r w:rsidRPr="004B08E8">
        <w:rPr>
          <w:rFonts w:ascii="Arial" w:eastAsia="Calibri" w:hAnsi="Arial" w:cs="Arial"/>
          <w:i/>
          <w:sz w:val="16"/>
          <w:szCs w:val="16"/>
        </w:rPr>
        <w:t>Prize fulfilment and disqualification</w:t>
      </w:r>
    </w:p>
    <w:p w14:paraId="226056B3" w14:textId="77777777" w:rsidR="004B08E8" w:rsidRPr="004B08E8" w:rsidRDefault="004B08E8" w:rsidP="004B08E8">
      <w:pPr>
        <w:numPr>
          <w:ilvl w:val="0"/>
          <w:numId w:val="1"/>
        </w:numPr>
        <w:spacing w:after="200" w:line="276" w:lineRule="auto"/>
        <w:ind w:left="360"/>
        <w:contextualSpacing/>
        <w:jc w:val="both"/>
        <w:rPr>
          <w:rFonts w:ascii="Arial" w:eastAsia="Calibri" w:hAnsi="Arial" w:cs="Arial"/>
          <w:sz w:val="16"/>
          <w:szCs w:val="16"/>
        </w:rPr>
      </w:pPr>
      <w:r w:rsidRPr="004B08E8">
        <w:rPr>
          <w:rFonts w:ascii="Arial" w:eastAsia="Calibri" w:hAnsi="Arial" w:cs="Arial"/>
          <w:sz w:val="16"/>
          <w:szCs w:val="16"/>
        </w:rPr>
        <w:t xml:space="preserve">Prizes are as stated, they are not transferable and there are no alternative prizes or cash substitutes.  Promoter reserves the right to substitute a prize of equal or greater value </w:t>
      </w:r>
      <w:proofErr w:type="gramStart"/>
      <w:r w:rsidRPr="004B08E8">
        <w:rPr>
          <w:rFonts w:ascii="Arial" w:eastAsia="Calibri" w:hAnsi="Arial" w:cs="Arial"/>
          <w:sz w:val="16"/>
          <w:szCs w:val="16"/>
        </w:rPr>
        <w:t>in the event that</w:t>
      </w:r>
      <w:proofErr w:type="gramEnd"/>
      <w:r w:rsidRPr="004B08E8">
        <w:rPr>
          <w:rFonts w:ascii="Arial" w:eastAsia="Calibri" w:hAnsi="Arial" w:cs="Arial"/>
          <w:sz w:val="16"/>
          <w:szCs w:val="16"/>
        </w:rPr>
        <w:t xml:space="preserve"> the selected prize is unavailable for any reason whatsoever.</w:t>
      </w:r>
    </w:p>
    <w:p w14:paraId="64EAD1EA" w14:textId="77777777" w:rsidR="004B08E8" w:rsidRPr="004B08E8" w:rsidRDefault="004B08E8" w:rsidP="004B08E8">
      <w:pPr>
        <w:numPr>
          <w:ilvl w:val="0"/>
          <w:numId w:val="1"/>
        </w:numPr>
        <w:spacing w:after="200" w:line="276" w:lineRule="auto"/>
        <w:ind w:left="360"/>
        <w:contextualSpacing/>
        <w:jc w:val="both"/>
        <w:rPr>
          <w:rFonts w:ascii="Arial" w:eastAsia="Calibri" w:hAnsi="Arial" w:cs="Arial"/>
          <w:sz w:val="16"/>
          <w:szCs w:val="16"/>
        </w:rPr>
      </w:pPr>
      <w:r w:rsidRPr="004B08E8">
        <w:rPr>
          <w:rFonts w:ascii="Arial" w:eastAsia="Calibri" w:hAnsi="Arial" w:cs="Arial"/>
          <w:sz w:val="16"/>
          <w:szCs w:val="16"/>
        </w:rPr>
        <w:t>A winner forfeits their prize and Promoter reserves the right to select an alternative winner in accordance with the Judging Procedure if:</w:t>
      </w:r>
    </w:p>
    <w:p w14:paraId="1F83E363" w14:textId="77777777" w:rsidR="004B08E8" w:rsidRPr="004B08E8" w:rsidRDefault="004B08E8" w:rsidP="004B08E8">
      <w:pPr>
        <w:numPr>
          <w:ilvl w:val="0"/>
          <w:numId w:val="3"/>
        </w:numPr>
        <w:spacing w:after="200" w:line="276" w:lineRule="auto"/>
        <w:ind w:left="714"/>
        <w:contextualSpacing/>
        <w:jc w:val="both"/>
        <w:rPr>
          <w:rFonts w:ascii="Arial" w:eastAsia="Calibri" w:hAnsi="Arial" w:cs="Arial"/>
          <w:sz w:val="16"/>
          <w:szCs w:val="16"/>
        </w:rPr>
      </w:pPr>
      <w:r w:rsidRPr="004B08E8">
        <w:rPr>
          <w:rFonts w:ascii="Arial" w:eastAsia="Calibri" w:hAnsi="Arial" w:cs="Arial"/>
          <w:sz w:val="16"/>
          <w:szCs w:val="16"/>
        </w:rPr>
        <w:t>within 3 weeks of being notified by Promoter, a winner does not respond or does not provide their full name and relevant details (if applicable, details for the prize to be despatched to in the eligible country of residence); or</w:t>
      </w:r>
    </w:p>
    <w:p w14:paraId="21B71D97" w14:textId="77777777" w:rsidR="004B08E8" w:rsidRPr="004B08E8" w:rsidRDefault="004B08E8" w:rsidP="004B08E8">
      <w:pPr>
        <w:numPr>
          <w:ilvl w:val="0"/>
          <w:numId w:val="3"/>
        </w:numPr>
        <w:spacing w:after="200" w:line="276" w:lineRule="auto"/>
        <w:ind w:left="714"/>
        <w:contextualSpacing/>
        <w:jc w:val="both"/>
        <w:rPr>
          <w:rFonts w:ascii="Arial" w:eastAsia="Calibri" w:hAnsi="Arial" w:cs="Arial"/>
          <w:sz w:val="16"/>
          <w:szCs w:val="16"/>
        </w:rPr>
      </w:pPr>
      <w:r w:rsidRPr="004B08E8">
        <w:rPr>
          <w:rFonts w:ascii="Arial" w:eastAsia="Times New Roman" w:hAnsi="Arial" w:cs="Arial"/>
          <w:color w:val="1D2129"/>
          <w:sz w:val="16"/>
          <w:szCs w:val="16"/>
          <w:lang w:eastAsia="en-GB"/>
        </w:rPr>
        <w:t>if a prize is rejected or returned undeliverable; or</w:t>
      </w:r>
    </w:p>
    <w:p w14:paraId="08F6EE6B" w14:textId="77777777" w:rsidR="004B08E8" w:rsidRPr="004B08E8" w:rsidRDefault="004B08E8" w:rsidP="004B08E8">
      <w:pPr>
        <w:numPr>
          <w:ilvl w:val="0"/>
          <w:numId w:val="3"/>
        </w:numPr>
        <w:spacing w:after="200" w:line="276" w:lineRule="auto"/>
        <w:ind w:left="714"/>
        <w:contextualSpacing/>
        <w:jc w:val="both"/>
        <w:rPr>
          <w:rFonts w:ascii="Arial" w:eastAsia="Calibri" w:hAnsi="Arial" w:cs="Arial"/>
          <w:sz w:val="16"/>
          <w:szCs w:val="16"/>
        </w:rPr>
      </w:pPr>
      <w:r w:rsidRPr="004B08E8">
        <w:rPr>
          <w:rFonts w:ascii="Arial" w:eastAsia="Times New Roman" w:hAnsi="Arial" w:cs="Arial"/>
          <w:color w:val="1D2129"/>
          <w:sz w:val="16"/>
          <w:szCs w:val="16"/>
          <w:lang w:eastAsia="en-GB"/>
        </w:rPr>
        <w:t>if an entry is invalid or an entrant is disqualified or in breach of these Terms and Conditions.</w:t>
      </w:r>
    </w:p>
    <w:p w14:paraId="04253A12" w14:textId="77777777" w:rsidR="004B08E8" w:rsidRPr="004B08E8" w:rsidRDefault="004B08E8" w:rsidP="004B08E8">
      <w:pPr>
        <w:numPr>
          <w:ilvl w:val="0"/>
          <w:numId w:val="1"/>
        </w:numPr>
        <w:spacing w:after="200" w:line="276" w:lineRule="auto"/>
        <w:ind w:left="360"/>
        <w:contextualSpacing/>
        <w:jc w:val="both"/>
        <w:rPr>
          <w:rFonts w:ascii="Arial" w:eastAsia="Times New Roman" w:hAnsi="Arial" w:cs="Arial"/>
          <w:color w:val="1D2129"/>
          <w:sz w:val="16"/>
          <w:szCs w:val="16"/>
          <w:lang w:eastAsia="en-GB"/>
        </w:rPr>
      </w:pPr>
      <w:r w:rsidRPr="004B08E8">
        <w:rPr>
          <w:rFonts w:ascii="Arial" w:eastAsia="Times New Roman" w:hAnsi="Arial" w:cs="Arial"/>
          <w:color w:val="1D2129"/>
          <w:sz w:val="16"/>
          <w:szCs w:val="16"/>
          <w:lang w:eastAsia="en-GB"/>
        </w:rPr>
        <w:t>Promoter reserves the right to disqualify an entrant or winner that, in its absolute discretion, could bring Promoter into disrepute.</w:t>
      </w:r>
    </w:p>
    <w:p w14:paraId="233164AF" w14:textId="77777777" w:rsidR="004B08E8" w:rsidRPr="004B08E8" w:rsidRDefault="004B08E8" w:rsidP="004B08E8">
      <w:pPr>
        <w:numPr>
          <w:ilvl w:val="0"/>
          <w:numId w:val="1"/>
        </w:numPr>
        <w:spacing w:after="200" w:line="276" w:lineRule="auto"/>
        <w:ind w:left="360"/>
        <w:contextualSpacing/>
        <w:jc w:val="both"/>
        <w:rPr>
          <w:rFonts w:ascii="Arial" w:eastAsia="Calibri" w:hAnsi="Arial" w:cs="Arial"/>
          <w:sz w:val="16"/>
          <w:szCs w:val="16"/>
        </w:rPr>
      </w:pPr>
      <w:r w:rsidRPr="004B08E8">
        <w:rPr>
          <w:rFonts w:ascii="Arial" w:eastAsia="Times New Roman" w:hAnsi="Arial" w:cs="Arial"/>
          <w:color w:val="1D2129"/>
          <w:sz w:val="16"/>
          <w:szCs w:val="16"/>
          <w:lang w:eastAsia="en-GB"/>
        </w:rPr>
        <w:t>Promoter shall disqualify any entries that have failed to abide by and/or are in breach of these Terms and Conditions.</w:t>
      </w:r>
    </w:p>
    <w:p w14:paraId="38F0647E" w14:textId="77777777" w:rsidR="004B08E8" w:rsidRPr="004B08E8" w:rsidRDefault="004B08E8" w:rsidP="004B08E8">
      <w:pPr>
        <w:numPr>
          <w:ilvl w:val="0"/>
          <w:numId w:val="1"/>
        </w:numPr>
        <w:spacing w:after="200" w:line="276" w:lineRule="auto"/>
        <w:ind w:left="360"/>
        <w:contextualSpacing/>
        <w:jc w:val="both"/>
        <w:rPr>
          <w:rFonts w:ascii="Arial" w:eastAsia="Calibri" w:hAnsi="Arial" w:cs="Arial"/>
          <w:sz w:val="16"/>
          <w:szCs w:val="16"/>
        </w:rPr>
      </w:pPr>
      <w:r w:rsidRPr="004B08E8">
        <w:rPr>
          <w:rFonts w:ascii="Arial" w:eastAsia="Calibri" w:hAnsi="Arial" w:cs="Arial"/>
          <w:sz w:val="16"/>
          <w:szCs w:val="16"/>
        </w:rPr>
        <w:t>The name of the winner(s) can be obtained by sending a stamped, self-addressed envelope, within 4 weeks of the Prize Draw Date to the Promoter at 255 Hammersmith Road, London, W6 8AZ, referencing the Promotion Name.</w:t>
      </w:r>
    </w:p>
    <w:p w14:paraId="794C0438" w14:textId="77777777" w:rsidR="004B08E8" w:rsidRPr="004B08E8" w:rsidRDefault="004B08E8" w:rsidP="004B08E8">
      <w:pPr>
        <w:spacing w:after="200" w:line="276" w:lineRule="auto"/>
        <w:ind w:left="360"/>
        <w:contextualSpacing/>
        <w:jc w:val="both"/>
        <w:rPr>
          <w:rFonts w:ascii="Arial" w:eastAsia="Times New Roman" w:hAnsi="Arial" w:cs="Arial"/>
          <w:i/>
          <w:color w:val="1D2129"/>
          <w:sz w:val="16"/>
          <w:szCs w:val="16"/>
          <w:lang w:eastAsia="en-GB"/>
        </w:rPr>
      </w:pPr>
    </w:p>
    <w:p w14:paraId="744ADF5D" w14:textId="77777777" w:rsidR="004B08E8" w:rsidRPr="004B08E8" w:rsidRDefault="004B08E8" w:rsidP="004B08E8">
      <w:pPr>
        <w:spacing w:after="200" w:line="276" w:lineRule="auto"/>
        <w:ind w:left="360"/>
        <w:contextualSpacing/>
        <w:jc w:val="both"/>
        <w:rPr>
          <w:rFonts w:ascii="Arial" w:eastAsia="Times New Roman" w:hAnsi="Arial" w:cs="Arial"/>
          <w:i/>
          <w:color w:val="1D2129"/>
          <w:sz w:val="16"/>
          <w:szCs w:val="16"/>
          <w:lang w:eastAsia="en-GB"/>
        </w:rPr>
      </w:pPr>
      <w:r w:rsidRPr="004B08E8">
        <w:rPr>
          <w:rFonts w:ascii="Arial" w:eastAsia="Times New Roman" w:hAnsi="Arial" w:cs="Arial"/>
          <w:i/>
          <w:color w:val="1D2129"/>
          <w:sz w:val="16"/>
          <w:szCs w:val="16"/>
          <w:lang w:eastAsia="en-GB"/>
        </w:rPr>
        <w:t>Promotional Activity relating to the competition</w:t>
      </w:r>
    </w:p>
    <w:p w14:paraId="7767D8E9" w14:textId="77777777" w:rsidR="004B08E8" w:rsidRPr="004B08E8" w:rsidRDefault="004B08E8" w:rsidP="004B08E8">
      <w:pPr>
        <w:numPr>
          <w:ilvl w:val="0"/>
          <w:numId w:val="1"/>
        </w:numPr>
        <w:spacing w:after="200" w:line="276" w:lineRule="auto"/>
        <w:ind w:left="360"/>
        <w:contextualSpacing/>
        <w:jc w:val="both"/>
        <w:rPr>
          <w:rFonts w:ascii="Arial" w:eastAsia="Times New Roman" w:hAnsi="Arial" w:cs="Arial"/>
          <w:color w:val="1D2129"/>
          <w:sz w:val="16"/>
          <w:szCs w:val="16"/>
          <w:lang w:eastAsia="en-GB"/>
        </w:rPr>
      </w:pPr>
      <w:r w:rsidRPr="004B08E8">
        <w:rPr>
          <w:rFonts w:ascii="Arial" w:eastAsia="Times New Roman" w:hAnsi="Arial" w:cs="Arial"/>
          <w:sz w:val="16"/>
          <w:szCs w:val="16"/>
          <w:lang w:eastAsia="en-GB"/>
        </w:rPr>
        <w:t>In entering the competition, all entrants and winners agree to participate in any promotional activity relating to the competition, which may include entry content, voice, image and name for publicity purposes (in any media, print or online, including any websites, social media sites or third party retailer websites) and in advertising, marketing or promotional material (whether or not related to the competition) free of charge without additional compensation or prior notice. Promoter may modify any entry content to fit in context with the relevant usage, whilst maintaining its original sentiment.</w:t>
      </w:r>
    </w:p>
    <w:p w14:paraId="65F952A9" w14:textId="77777777" w:rsidR="004B08E8" w:rsidRPr="004B08E8" w:rsidRDefault="004B08E8" w:rsidP="004B08E8">
      <w:pPr>
        <w:spacing w:after="200" w:line="276" w:lineRule="auto"/>
        <w:ind w:left="360"/>
        <w:contextualSpacing/>
        <w:jc w:val="both"/>
        <w:rPr>
          <w:rFonts w:ascii="Arial" w:eastAsia="Times New Roman" w:hAnsi="Arial" w:cs="Arial"/>
          <w:i/>
          <w:sz w:val="16"/>
          <w:szCs w:val="16"/>
          <w:lang w:eastAsia="en-GB"/>
        </w:rPr>
      </w:pPr>
    </w:p>
    <w:p w14:paraId="28E50C84" w14:textId="77777777" w:rsidR="004B08E8" w:rsidRPr="004B08E8" w:rsidRDefault="004B08E8" w:rsidP="004B08E8">
      <w:pPr>
        <w:spacing w:after="200" w:line="276" w:lineRule="auto"/>
        <w:ind w:left="360"/>
        <w:contextualSpacing/>
        <w:jc w:val="both"/>
        <w:rPr>
          <w:rFonts w:ascii="Arial" w:eastAsia="Times New Roman" w:hAnsi="Arial" w:cs="Arial"/>
          <w:i/>
          <w:color w:val="1D2129"/>
          <w:sz w:val="16"/>
          <w:szCs w:val="16"/>
          <w:lang w:eastAsia="en-GB"/>
        </w:rPr>
      </w:pPr>
      <w:r w:rsidRPr="004B08E8">
        <w:rPr>
          <w:rFonts w:ascii="Arial" w:eastAsia="Times New Roman" w:hAnsi="Arial" w:cs="Arial"/>
          <w:i/>
          <w:sz w:val="16"/>
          <w:szCs w:val="16"/>
          <w:lang w:eastAsia="en-GB"/>
        </w:rPr>
        <w:t>Personal Information</w:t>
      </w:r>
    </w:p>
    <w:p w14:paraId="761DE5BD" w14:textId="77777777" w:rsidR="004B08E8" w:rsidRPr="004B08E8" w:rsidRDefault="004B08E8" w:rsidP="004B08E8">
      <w:pPr>
        <w:numPr>
          <w:ilvl w:val="0"/>
          <w:numId w:val="1"/>
        </w:numPr>
        <w:spacing w:after="200" w:line="276" w:lineRule="auto"/>
        <w:ind w:left="360"/>
        <w:contextualSpacing/>
        <w:jc w:val="both"/>
        <w:rPr>
          <w:rFonts w:ascii="Arial" w:eastAsia="Times New Roman" w:hAnsi="Arial" w:cs="Arial"/>
          <w:color w:val="1D2129"/>
          <w:sz w:val="16"/>
          <w:szCs w:val="16"/>
          <w:lang w:eastAsia="en-GB"/>
        </w:rPr>
      </w:pPr>
      <w:r w:rsidRPr="004B08E8">
        <w:rPr>
          <w:rFonts w:ascii="Arial" w:eastAsia="Times New Roman" w:hAnsi="Arial" w:cs="Arial"/>
          <w:color w:val="1D2129"/>
          <w:sz w:val="16"/>
          <w:szCs w:val="16"/>
          <w:lang w:eastAsia="en-GB"/>
        </w:rPr>
        <w:t xml:space="preserve">All personal details and/or information given in the application either in the entry process or otherwise must be truthful, accurate and in no way misleading. Promoter reserves the right to disqualify entrants if they have supplied untruthful, </w:t>
      </w:r>
      <w:proofErr w:type="gramStart"/>
      <w:r w:rsidRPr="004B08E8">
        <w:rPr>
          <w:rFonts w:ascii="Arial" w:eastAsia="Times New Roman" w:hAnsi="Arial" w:cs="Arial"/>
          <w:color w:val="1D2129"/>
          <w:sz w:val="16"/>
          <w:szCs w:val="16"/>
          <w:lang w:eastAsia="en-GB"/>
        </w:rPr>
        <w:t>inaccurate</w:t>
      </w:r>
      <w:proofErr w:type="gramEnd"/>
      <w:r w:rsidRPr="004B08E8">
        <w:rPr>
          <w:rFonts w:ascii="Arial" w:eastAsia="Times New Roman" w:hAnsi="Arial" w:cs="Arial"/>
          <w:color w:val="1D2129"/>
          <w:sz w:val="16"/>
          <w:szCs w:val="16"/>
          <w:lang w:eastAsia="en-GB"/>
        </w:rPr>
        <w:t xml:space="preserve"> or misleading personal details and/or information.</w:t>
      </w:r>
    </w:p>
    <w:p w14:paraId="74036FEE" w14:textId="77777777" w:rsidR="004B08E8" w:rsidRPr="004B08E8" w:rsidRDefault="004B08E8" w:rsidP="004B08E8">
      <w:pPr>
        <w:numPr>
          <w:ilvl w:val="0"/>
          <w:numId w:val="1"/>
        </w:numPr>
        <w:spacing w:after="200" w:line="276" w:lineRule="auto"/>
        <w:ind w:left="360"/>
        <w:contextualSpacing/>
        <w:jc w:val="both"/>
        <w:rPr>
          <w:rFonts w:ascii="Arial" w:eastAsia="Times New Roman" w:hAnsi="Arial" w:cs="Arial"/>
          <w:color w:val="1D2129"/>
          <w:sz w:val="16"/>
          <w:szCs w:val="16"/>
          <w:lang w:eastAsia="en-GB"/>
        </w:rPr>
      </w:pPr>
      <w:r w:rsidRPr="004B08E8">
        <w:rPr>
          <w:rFonts w:ascii="Arial" w:eastAsia="Calibri" w:hAnsi="Arial" w:cs="Arial"/>
          <w:sz w:val="16"/>
          <w:szCs w:val="16"/>
        </w:rPr>
        <w:t xml:space="preserve">Any personal information that entrants share with the Promotor (including name, address, email, social media profile, or other data) will be kept secure and only used in line with Promoter’s Privacy Policy and these Terms. By entering the competition, entrants acknowledge that their information may be used by the Promotor and its suppliers to administer the promotion. The Promotor may contact entrants by email, post, phone, </w:t>
      </w:r>
      <w:proofErr w:type="gramStart"/>
      <w:r w:rsidRPr="004B08E8">
        <w:rPr>
          <w:rFonts w:ascii="Arial" w:eastAsia="Calibri" w:hAnsi="Arial" w:cs="Arial"/>
          <w:sz w:val="16"/>
          <w:szCs w:val="16"/>
        </w:rPr>
        <w:t>SMS</w:t>
      </w:r>
      <w:proofErr w:type="gramEnd"/>
      <w:r w:rsidRPr="004B08E8">
        <w:rPr>
          <w:rFonts w:ascii="Arial" w:eastAsia="Calibri" w:hAnsi="Arial" w:cs="Arial"/>
          <w:sz w:val="16"/>
          <w:szCs w:val="16"/>
        </w:rPr>
        <w:t xml:space="preserve"> or other means in relation to the promotion, but will not send entrants any marketing communication unless entrants have also agreed to this.</w:t>
      </w:r>
    </w:p>
    <w:p w14:paraId="42E9E96F" w14:textId="77777777" w:rsidR="004B08E8" w:rsidRPr="004B08E8" w:rsidRDefault="004B08E8" w:rsidP="004B08E8">
      <w:pPr>
        <w:spacing w:after="200" w:line="276" w:lineRule="auto"/>
        <w:ind w:left="360"/>
        <w:contextualSpacing/>
        <w:jc w:val="both"/>
        <w:rPr>
          <w:rFonts w:ascii="Arial" w:eastAsia="Calibri" w:hAnsi="Arial" w:cs="Arial"/>
          <w:i/>
          <w:sz w:val="16"/>
          <w:szCs w:val="16"/>
        </w:rPr>
      </w:pPr>
    </w:p>
    <w:p w14:paraId="22AD176D" w14:textId="77777777" w:rsidR="004B08E8" w:rsidRPr="004B08E8" w:rsidRDefault="004B08E8" w:rsidP="004B08E8">
      <w:pPr>
        <w:spacing w:after="200" w:line="276" w:lineRule="auto"/>
        <w:ind w:left="360"/>
        <w:contextualSpacing/>
        <w:jc w:val="both"/>
        <w:rPr>
          <w:rFonts w:ascii="Arial" w:eastAsia="Times New Roman" w:hAnsi="Arial" w:cs="Arial"/>
          <w:i/>
          <w:color w:val="1D2129"/>
          <w:sz w:val="16"/>
          <w:szCs w:val="16"/>
          <w:lang w:eastAsia="en-GB"/>
        </w:rPr>
      </w:pPr>
      <w:r w:rsidRPr="004B08E8">
        <w:rPr>
          <w:rFonts w:ascii="Arial" w:eastAsia="Times New Roman" w:hAnsi="Arial" w:cs="Arial"/>
          <w:i/>
          <w:color w:val="1D2129"/>
          <w:sz w:val="16"/>
          <w:szCs w:val="16"/>
          <w:lang w:eastAsia="en-GB"/>
        </w:rPr>
        <w:t>Use of Entry Content</w:t>
      </w:r>
    </w:p>
    <w:p w14:paraId="65686ABD" w14:textId="77777777" w:rsidR="004B08E8" w:rsidRPr="004B08E8" w:rsidRDefault="004B08E8" w:rsidP="004B08E8">
      <w:pPr>
        <w:numPr>
          <w:ilvl w:val="0"/>
          <w:numId w:val="1"/>
        </w:numPr>
        <w:spacing w:after="200" w:line="276" w:lineRule="auto"/>
        <w:ind w:left="360"/>
        <w:contextualSpacing/>
        <w:jc w:val="both"/>
        <w:rPr>
          <w:rFonts w:ascii="Arial" w:eastAsia="Times New Roman" w:hAnsi="Arial" w:cs="Arial"/>
          <w:color w:val="1D2129"/>
          <w:sz w:val="16"/>
          <w:szCs w:val="16"/>
          <w:lang w:eastAsia="en-GB"/>
        </w:rPr>
      </w:pPr>
      <w:r w:rsidRPr="004B08E8">
        <w:rPr>
          <w:rFonts w:ascii="Arial" w:eastAsia="Times New Roman" w:hAnsi="Arial" w:cs="Arial"/>
          <w:color w:val="1D2129"/>
          <w:sz w:val="16"/>
          <w:szCs w:val="16"/>
          <w:lang w:eastAsia="en-GB"/>
        </w:rPr>
        <w:t xml:space="preserve">Promoter shall own all the copyright and other intellectual property rights in the entries and any other materials (whether visual, oral or written) generated during the various stages of this promotion, in perpetuity and on a worldwide basis for use at Promoter's sole discretion including, without limitation, use in advertising, other media, press releases, editorial and promotional activity, point of sale material, Promoter's websites, third party websites (including Facebook, Instagram, Twitter and </w:t>
      </w:r>
      <w:proofErr w:type="spellStart"/>
      <w:r w:rsidRPr="004B08E8">
        <w:rPr>
          <w:rFonts w:ascii="Arial" w:eastAsia="Times New Roman" w:hAnsi="Arial" w:cs="Arial"/>
          <w:color w:val="1D2129"/>
          <w:sz w:val="16"/>
          <w:szCs w:val="16"/>
          <w:lang w:eastAsia="en-GB"/>
        </w:rPr>
        <w:t>Youtube</w:t>
      </w:r>
      <w:proofErr w:type="spellEnd"/>
      <w:r w:rsidRPr="004B08E8">
        <w:rPr>
          <w:rFonts w:ascii="Arial" w:eastAsia="Times New Roman" w:hAnsi="Arial" w:cs="Arial"/>
          <w:color w:val="1D2129"/>
          <w:sz w:val="16"/>
          <w:szCs w:val="16"/>
          <w:lang w:eastAsia="en-GB"/>
        </w:rPr>
        <w:t>), newsletters and e-newsletters.</w:t>
      </w:r>
    </w:p>
    <w:p w14:paraId="71D3D310" w14:textId="77777777" w:rsidR="004B08E8" w:rsidRPr="004B08E8" w:rsidRDefault="004B08E8" w:rsidP="004B08E8">
      <w:pPr>
        <w:numPr>
          <w:ilvl w:val="0"/>
          <w:numId w:val="1"/>
        </w:numPr>
        <w:spacing w:after="200" w:line="276" w:lineRule="auto"/>
        <w:ind w:left="360"/>
        <w:contextualSpacing/>
        <w:jc w:val="both"/>
        <w:rPr>
          <w:rFonts w:ascii="Arial" w:eastAsia="Times New Roman" w:hAnsi="Arial" w:cs="Arial"/>
          <w:color w:val="1D2129"/>
          <w:sz w:val="16"/>
          <w:szCs w:val="16"/>
          <w:lang w:eastAsia="en-GB"/>
        </w:rPr>
      </w:pPr>
      <w:r w:rsidRPr="004B08E8">
        <w:rPr>
          <w:rFonts w:ascii="Arial" w:eastAsia="Times New Roman" w:hAnsi="Arial" w:cs="Arial"/>
          <w:color w:val="1D2129"/>
          <w:sz w:val="16"/>
          <w:szCs w:val="16"/>
          <w:lang w:eastAsia="en-GB"/>
        </w:rPr>
        <w:t>Accordingly entrants assign to Promoter any copyright and other intellectual property rights which exist in their participation in this competition and irrevocably waive any moral rights that could vest in them (which shall include their name, location and age) under the Copyrights, Designs and Patents Act 1988 or otherwise, and undertake to do all things necessary immediately on Promoter’s request to effect or confirm any assignment in this paragraph.</w:t>
      </w:r>
    </w:p>
    <w:p w14:paraId="6654F70F" w14:textId="77777777" w:rsidR="004B08E8" w:rsidRPr="004B08E8" w:rsidRDefault="004B08E8" w:rsidP="004B08E8">
      <w:pPr>
        <w:spacing w:after="200" w:line="276" w:lineRule="auto"/>
        <w:ind w:left="360"/>
        <w:contextualSpacing/>
        <w:jc w:val="both"/>
        <w:rPr>
          <w:rFonts w:ascii="Arial" w:eastAsia="Times New Roman" w:hAnsi="Arial" w:cs="Arial"/>
          <w:color w:val="1D2129"/>
          <w:sz w:val="16"/>
          <w:szCs w:val="16"/>
          <w:lang w:eastAsia="en-GB"/>
        </w:rPr>
      </w:pPr>
    </w:p>
    <w:p w14:paraId="6496EA2A" w14:textId="77777777" w:rsidR="004B08E8" w:rsidRPr="004B08E8" w:rsidRDefault="004B08E8" w:rsidP="004B08E8">
      <w:pPr>
        <w:spacing w:after="200" w:line="276" w:lineRule="auto"/>
        <w:ind w:left="360"/>
        <w:contextualSpacing/>
        <w:jc w:val="both"/>
        <w:rPr>
          <w:rFonts w:ascii="Arial" w:eastAsia="Times New Roman" w:hAnsi="Arial" w:cs="Arial"/>
          <w:i/>
          <w:color w:val="1D2129"/>
          <w:sz w:val="16"/>
          <w:szCs w:val="16"/>
          <w:lang w:eastAsia="en-GB"/>
        </w:rPr>
      </w:pPr>
      <w:r w:rsidRPr="004B08E8">
        <w:rPr>
          <w:rFonts w:ascii="Arial" w:eastAsia="Calibri" w:hAnsi="Arial" w:cs="Arial"/>
          <w:i/>
          <w:sz w:val="16"/>
          <w:szCs w:val="16"/>
        </w:rPr>
        <w:t>Limitation of Liability</w:t>
      </w:r>
    </w:p>
    <w:p w14:paraId="0CA246CC" w14:textId="77777777" w:rsidR="004B08E8" w:rsidRPr="004B08E8" w:rsidRDefault="004B08E8" w:rsidP="004B08E8">
      <w:pPr>
        <w:numPr>
          <w:ilvl w:val="0"/>
          <w:numId w:val="1"/>
        </w:numPr>
        <w:spacing w:after="200" w:line="276" w:lineRule="auto"/>
        <w:ind w:left="360"/>
        <w:contextualSpacing/>
        <w:jc w:val="both"/>
        <w:rPr>
          <w:rFonts w:ascii="Arial" w:eastAsia="Times New Roman" w:hAnsi="Arial" w:cs="Arial"/>
          <w:color w:val="1D2129"/>
          <w:sz w:val="16"/>
          <w:szCs w:val="16"/>
          <w:lang w:eastAsia="en-GB"/>
        </w:rPr>
      </w:pPr>
      <w:r w:rsidRPr="004B08E8">
        <w:rPr>
          <w:rFonts w:ascii="Arial" w:eastAsia="Calibri" w:hAnsi="Arial" w:cs="Arial"/>
          <w:sz w:val="16"/>
          <w:szCs w:val="16"/>
        </w:rPr>
        <w:t>Neither Promoter nor agencies nor suppliers involved in this promotion may be liable to the winners, whether arising from tort including negligence, breach of contract or otherwise or for any damage, loss, liabilities, injury or disappointment incurred or suffered whatsoever as a result of or relating to participation in this competition or the prizes to the extent permissible by law.  No compensation for loss of earnings will be paid by Promoter for participation in any aspect of this competition.</w:t>
      </w:r>
    </w:p>
    <w:p w14:paraId="4882A50D" w14:textId="77777777" w:rsidR="004B08E8" w:rsidRPr="004B08E8" w:rsidRDefault="004B08E8" w:rsidP="004B08E8">
      <w:pPr>
        <w:spacing w:after="200" w:line="276" w:lineRule="auto"/>
        <w:ind w:left="360"/>
        <w:contextualSpacing/>
        <w:jc w:val="both"/>
        <w:rPr>
          <w:rFonts w:ascii="Arial" w:eastAsia="Times New Roman" w:hAnsi="Arial" w:cs="Arial"/>
          <w:i/>
          <w:color w:val="1D2129"/>
          <w:sz w:val="16"/>
          <w:szCs w:val="16"/>
          <w:lang w:eastAsia="en-GB"/>
        </w:rPr>
      </w:pPr>
    </w:p>
    <w:p w14:paraId="5702AC41" w14:textId="77777777" w:rsidR="004B08E8" w:rsidRPr="004B08E8" w:rsidRDefault="004B08E8" w:rsidP="004B08E8">
      <w:pPr>
        <w:spacing w:after="200" w:line="276" w:lineRule="auto"/>
        <w:ind w:left="360"/>
        <w:contextualSpacing/>
        <w:jc w:val="both"/>
        <w:rPr>
          <w:rFonts w:ascii="Arial" w:eastAsia="Times New Roman" w:hAnsi="Arial" w:cs="Arial"/>
          <w:i/>
          <w:color w:val="1D2129"/>
          <w:sz w:val="16"/>
          <w:szCs w:val="16"/>
          <w:lang w:eastAsia="en-GB"/>
        </w:rPr>
      </w:pPr>
      <w:r w:rsidRPr="004B08E8">
        <w:rPr>
          <w:rFonts w:ascii="Arial" w:eastAsia="Times New Roman" w:hAnsi="Arial" w:cs="Arial"/>
          <w:i/>
          <w:color w:val="1D2129"/>
          <w:sz w:val="16"/>
          <w:szCs w:val="16"/>
          <w:lang w:eastAsia="en-GB"/>
        </w:rPr>
        <w:t>Social Media Platform Specific Terms</w:t>
      </w:r>
    </w:p>
    <w:p w14:paraId="1C970CDC" w14:textId="77777777" w:rsidR="004B08E8" w:rsidRPr="004B08E8" w:rsidRDefault="004B08E8" w:rsidP="004B08E8">
      <w:pPr>
        <w:numPr>
          <w:ilvl w:val="0"/>
          <w:numId w:val="1"/>
        </w:numPr>
        <w:spacing w:after="200" w:line="276" w:lineRule="auto"/>
        <w:ind w:left="360"/>
        <w:contextualSpacing/>
        <w:jc w:val="both"/>
        <w:rPr>
          <w:rFonts w:ascii="Arial" w:eastAsia="Calibri" w:hAnsi="Arial" w:cs="Arial"/>
          <w:sz w:val="16"/>
          <w:szCs w:val="16"/>
        </w:rPr>
      </w:pPr>
      <w:r w:rsidRPr="004B08E8">
        <w:rPr>
          <w:rFonts w:ascii="Arial" w:eastAsia="Calibri" w:hAnsi="Arial" w:cs="Arial"/>
          <w:sz w:val="16"/>
          <w:szCs w:val="16"/>
        </w:rPr>
        <w:t>Entrants must have internet access and either (a) a Facebook account, (b) a public Twitter account or (c) a public Instagram account to be eligible.</w:t>
      </w:r>
    </w:p>
    <w:p w14:paraId="69D52631" w14:textId="77777777" w:rsidR="004B08E8" w:rsidRPr="004B08E8" w:rsidRDefault="004B08E8" w:rsidP="004B08E8">
      <w:pPr>
        <w:numPr>
          <w:ilvl w:val="0"/>
          <w:numId w:val="1"/>
        </w:numPr>
        <w:spacing w:after="200" w:line="276" w:lineRule="auto"/>
        <w:ind w:left="360"/>
        <w:contextualSpacing/>
        <w:jc w:val="both"/>
        <w:rPr>
          <w:rFonts w:ascii="Arial" w:eastAsia="Times New Roman" w:hAnsi="Arial" w:cs="Arial"/>
          <w:color w:val="1D2129"/>
          <w:sz w:val="16"/>
          <w:szCs w:val="16"/>
          <w:lang w:eastAsia="en-GB"/>
        </w:rPr>
      </w:pPr>
      <w:r w:rsidRPr="004B08E8">
        <w:rPr>
          <w:rFonts w:ascii="Arial" w:eastAsia="Times New Roman" w:hAnsi="Arial" w:cs="Arial"/>
          <w:color w:val="1D2129"/>
          <w:sz w:val="16"/>
          <w:szCs w:val="16"/>
          <w:lang w:eastAsia="en-GB"/>
        </w:rPr>
        <w:t xml:space="preserve">By entering this competition, entrants will be deemed to be bound by and have accepted these Terms and Conditions; the </w:t>
      </w:r>
      <w:hyperlink r:id="rId7" w:history="1">
        <w:r w:rsidRPr="004B08E8">
          <w:rPr>
            <w:rFonts w:ascii="Arial" w:eastAsia="Times New Roman" w:hAnsi="Arial" w:cs="Arial"/>
            <w:color w:val="0000FF"/>
            <w:sz w:val="16"/>
            <w:szCs w:val="16"/>
            <w:u w:val="single"/>
            <w:lang w:val="fr-FR" w:eastAsia="en-GB"/>
          </w:rPr>
          <w:t xml:space="preserve">Facebook </w:t>
        </w:r>
        <w:proofErr w:type="spellStart"/>
        <w:r w:rsidRPr="004B08E8">
          <w:rPr>
            <w:rFonts w:ascii="Arial" w:eastAsia="Times New Roman" w:hAnsi="Arial" w:cs="Arial"/>
            <w:color w:val="0000FF"/>
            <w:sz w:val="16"/>
            <w:szCs w:val="16"/>
            <w:u w:val="single"/>
            <w:lang w:val="fr-FR" w:eastAsia="en-GB"/>
          </w:rPr>
          <w:t>Statement</w:t>
        </w:r>
        <w:proofErr w:type="spellEnd"/>
        <w:r w:rsidRPr="004B08E8">
          <w:rPr>
            <w:rFonts w:ascii="Arial" w:eastAsia="Times New Roman" w:hAnsi="Arial" w:cs="Arial"/>
            <w:color w:val="0000FF"/>
            <w:sz w:val="16"/>
            <w:szCs w:val="16"/>
            <w:u w:val="single"/>
            <w:lang w:val="fr-FR" w:eastAsia="en-GB"/>
          </w:rPr>
          <w:t xml:space="preserve"> of </w:t>
        </w:r>
        <w:proofErr w:type="spellStart"/>
        <w:r w:rsidRPr="004B08E8">
          <w:rPr>
            <w:rFonts w:ascii="Arial" w:eastAsia="Times New Roman" w:hAnsi="Arial" w:cs="Arial"/>
            <w:color w:val="0000FF"/>
            <w:sz w:val="16"/>
            <w:szCs w:val="16"/>
            <w:u w:val="single"/>
            <w:lang w:val="fr-FR" w:eastAsia="en-GB"/>
          </w:rPr>
          <w:t>Rights</w:t>
        </w:r>
        <w:proofErr w:type="spellEnd"/>
        <w:r w:rsidRPr="004B08E8">
          <w:rPr>
            <w:rFonts w:ascii="Arial" w:eastAsia="Times New Roman" w:hAnsi="Arial" w:cs="Arial"/>
            <w:color w:val="0000FF"/>
            <w:sz w:val="16"/>
            <w:szCs w:val="16"/>
            <w:u w:val="single"/>
            <w:lang w:val="fr-FR" w:eastAsia="en-GB"/>
          </w:rPr>
          <w:t xml:space="preserve"> and </w:t>
        </w:r>
        <w:proofErr w:type="spellStart"/>
        <w:r w:rsidRPr="004B08E8">
          <w:rPr>
            <w:rFonts w:ascii="Arial" w:eastAsia="Times New Roman" w:hAnsi="Arial" w:cs="Arial"/>
            <w:color w:val="0000FF"/>
            <w:sz w:val="16"/>
            <w:szCs w:val="16"/>
            <w:u w:val="single"/>
            <w:lang w:val="fr-FR" w:eastAsia="en-GB"/>
          </w:rPr>
          <w:t>Responsibilities</w:t>
        </w:r>
        <w:proofErr w:type="spellEnd"/>
      </w:hyperlink>
      <w:r w:rsidRPr="004B08E8">
        <w:rPr>
          <w:rFonts w:ascii="Arial" w:eastAsia="Times New Roman" w:hAnsi="Arial" w:cs="Arial"/>
          <w:color w:val="1D2129"/>
          <w:sz w:val="16"/>
          <w:szCs w:val="16"/>
          <w:u w:val="single"/>
          <w:lang w:val="fr-FR" w:eastAsia="en-GB"/>
        </w:rPr>
        <w:t xml:space="preserve"> and </w:t>
      </w:r>
      <w:hyperlink r:id="rId8" w:history="1">
        <w:r w:rsidRPr="004B08E8">
          <w:rPr>
            <w:rFonts w:ascii="Arial" w:eastAsia="Times New Roman" w:hAnsi="Arial" w:cs="Arial"/>
            <w:color w:val="0000FF"/>
            <w:sz w:val="16"/>
            <w:szCs w:val="16"/>
            <w:u w:val="single"/>
            <w:lang w:val="fr-FR" w:eastAsia="en-GB"/>
          </w:rPr>
          <w:t>Facebook Community Standards</w:t>
        </w:r>
      </w:hyperlink>
      <w:r w:rsidRPr="004B08E8">
        <w:rPr>
          <w:rFonts w:ascii="Arial" w:eastAsia="Times New Roman" w:hAnsi="Arial" w:cs="Arial"/>
          <w:color w:val="1D2129"/>
          <w:sz w:val="16"/>
          <w:szCs w:val="16"/>
          <w:u w:val="single"/>
          <w:lang w:val="fr-FR" w:eastAsia="en-GB"/>
        </w:rPr>
        <w:t>; the</w:t>
      </w:r>
      <w:r w:rsidRPr="004B08E8">
        <w:rPr>
          <w:rFonts w:ascii="Arial" w:eastAsia="Times New Roman" w:hAnsi="Arial" w:cs="Arial"/>
          <w:color w:val="1D2129"/>
          <w:sz w:val="16"/>
          <w:szCs w:val="16"/>
          <w:lang w:eastAsia="en-GB"/>
        </w:rPr>
        <w:t xml:space="preserve"> </w:t>
      </w:r>
      <w:hyperlink r:id="rId9" w:history="1">
        <w:r w:rsidRPr="004B08E8">
          <w:rPr>
            <w:rFonts w:ascii="Arial" w:eastAsia="Times New Roman" w:hAnsi="Arial" w:cs="Arial"/>
            <w:color w:val="0000FF"/>
            <w:sz w:val="16"/>
            <w:szCs w:val="16"/>
            <w:u w:val="single"/>
            <w:lang w:eastAsia="en-GB"/>
          </w:rPr>
          <w:t>Twitter Rules</w:t>
        </w:r>
      </w:hyperlink>
      <w:r w:rsidRPr="004B08E8">
        <w:rPr>
          <w:rFonts w:ascii="Arial" w:eastAsia="Times New Roman" w:hAnsi="Arial" w:cs="Arial"/>
          <w:color w:val="1D2129"/>
          <w:sz w:val="16"/>
          <w:szCs w:val="16"/>
          <w:lang w:eastAsia="en-GB"/>
        </w:rPr>
        <w:t xml:space="preserve">, </w:t>
      </w:r>
      <w:hyperlink r:id="rId10" w:history="1">
        <w:r w:rsidRPr="004B08E8">
          <w:rPr>
            <w:rFonts w:ascii="Arial" w:eastAsia="Times New Roman" w:hAnsi="Arial" w:cs="Arial"/>
            <w:color w:val="0000FF"/>
            <w:sz w:val="16"/>
            <w:szCs w:val="16"/>
            <w:u w:val="single"/>
            <w:lang w:eastAsia="en-GB"/>
          </w:rPr>
          <w:t>Terms of Service</w:t>
        </w:r>
      </w:hyperlink>
      <w:r w:rsidRPr="004B08E8">
        <w:rPr>
          <w:rFonts w:ascii="Arial" w:eastAsia="Times New Roman" w:hAnsi="Arial" w:cs="Arial"/>
          <w:color w:val="1D2129"/>
          <w:sz w:val="16"/>
          <w:szCs w:val="16"/>
          <w:lang w:eastAsia="en-GB"/>
        </w:rPr>
        <w:t xml:space="preserve">, </w:t>
      </w:r>
      <w:hyperlink r:id="rId11" w:anchor="topic_236" w:history="1">
        <w:r w:rsidRPr="004B08E8">
          <w:rPr>
            <w:rFonts w:ascii="Arial" w:eastAsia="Times New Roman" w:hAnsi="Arial" w:cs="Arial"/>
            <w:color w:val="0000FF"/>
            <w:sz w:val="16"/>
            <w:szCs w:val="16"/>
            <w:u w:val="single"/>
            <w:lang w:eastAsia="en-GB"/>
          </w:rPr>
          <w:t>Twitter Policies</w:t>
        </w:r>
      </w:hyperlink>
      <w:r w:rsidRPr="004B08E8">
        <w:rPr>
          <w:rFonts w:ascii="Arial" w:eastAsia="Times New Roman" w:hAnsi="Arial" w:cs="Arial"/>
          <w:color w:val="1D2129"/>
          <w:sz w:val="16"/>
          <w:szCs w:val="16"/>
          <w:lang w:eastAsia="en-GB"/>
        </w:rPr>
        <w:t xml:space="preserve"> and </w:t>
      </w:r>
      <w:hyperlink r:id="rId12" w:history="1">
        <w:r w:rsidRPr="004B08E8">
          <w:rPr>
            <w:rFonts w:ascii="Arial" w:eastAsia="Times New Roman" w:hAnsi="Arial" w:cs="Arial"/>
            <w:color w:val="0000FF"/>
            <w:sz w:val="16"/>
            <w:szCs w:val="16"/>
            <w:u w:val="single"/>
            <w:lang w:eastAsia="en-GB"/>
          </w:rPr>
          <w:t>Guidelines for Contests on Twitter</w:t>
        </w:r>
      </w:hyperlink>
      <w:r w:rsidRPr="004B08E8">
        <w:rPr>
          <w:rFonts w:ascii="Arial" w:eastAsia="Times New Roman" w:hAnsi="Arial" w:cs="Arial"/>
          <w:color w:val="1D2129"/>
          <w:sz w:val="16"/>
          <w:szCs w:val="16"/>
          <w:u w:val="single"/>
          <w:lang w:eastAsia="en-GB"/>
        </w:rPr>
        <w:t xml:space="preserve">; </w:t>
      </w:r>
      <w:r w:rsidRPr="004B08E8">
        <w:rPr>
          <w:rFonts w:ascii="Arial" w:eastAsia="Times New Roman" w:hAnsi="Arial" w:cs="Arial"/>
          <w:color w:val="1D2129"/>
          <w:sz w:val="16"/>
          <w:szCs w:val="16"/>
          <w:lang w:eastAsia="en-GB"/>
        </w:rPr>
        <w:t xml:space="preserve">and the </w:t>
      </w:r>
      <w:hyperlink r:id="rId13" w:history="1">
        <w:r w:rsidRPr="004B08E8">
          <w:rPr>
            <w:rFonts w:ascii="Arial" w:eastAsia="Times New Roman" w:hAnsi="Arial" w:cs="Arial"/>
            <w:color w:val="0000FF"/>
            <w:sz w:val="16"/>
            <w:szCs w:val="16"/>
            <w:u w:val="single"/>
            <w:lang w:eastAsia="en-GB"/>
          </w:rPr>
          <w:t>Instagram Terms</w:t>
        </w:r>
      </w:hyperlink>
      <w:r w:rsidRPr="004B08E8">
        <w:rPr>
          <w:rFonts w:ascii="Arial" w:eastAsia="Times New Roman" w:hAnsi="Arial" w:cs="Arial"/>
          <w:color w:val="1D2129"/>
          <w:sz w:val="16"/>
          <w:szCs w:val="16"/>
          <w:lang w:eastAsia="en-GB"/>
        </w:rPr>
        <w:t xml:space="preserve">, </w:t>
      </w:r>
      <w:hyperlink r:id="rId14" w:history="1">
        <w:r w:rsidRPr="004B08E8">
          <w:rPr>
            <w:rFonts w:ascii="Arial" w:eastAsia="Times New Roman" w:hAnsi="Arial" w:cs="Arial"/>
            <w:color w:val="0000FF"/>
            <w:sz w:val="16"/>
            <w:szCs w:val="16"/>
            <w:u w:val="single"/>
            <w:lang w:eastAsia="en-GB"/>
          </w:rPr>
          <w:t>Instagram Privacy Policy</w:t>
        </w:r>
      </w:hyperlink>
      <w:r w:rsidRPr="004B08E8">
        <w:rPr>
          <w:rFonts w:ascii="Arial" w:eastAsia="Times New Roman" w:hAnsi="Arial" w:cs="Arial"/>
          <w:color w:val="1D2129"/>
          <w:sz w:val="16"/>
          <w:szCs w:val="16"/>
          <w:lang w:eastAsia="en-GB"/>
        </w:rPr>
        <w:t xml:space="preserve"> and </w:t>
      </w:r>
      <w:hyperlink r:id="rId15" w:history="1">
        <w:r w:rsidRPr="004B08E8">
          <w:rPr>
            <w:rFonts w:ascii="Arial" w:eastAsia="Times New Roman" w:hAnsi="Arial" w:cs="Arial"/>
            <w:color w:val="0000FF"/>
            <w:sz w:val="16"/>
            <w:szCs w:val="16"/>
            <w:u w:val="single"/>
            <w:lang w:eastAsia="en-GB"/>
          </w:rPr>
          <w:t>Instagram API Terms</w:t>
        </w:r>
      </w:hyperlink>
      <w:r w:rsidRPr="004B08E8">
        <w:rPr>
          <w:rFonts w:ascii="Arial" w:eastAsia="Times New Roman" w:hAnsi="Arial" w:cs="Arial"/>
          <w:color w:val="1D2129"/>
          <w:sz w:val="16"/>
          <w:szCs w:val="16"/>
          <w:lang w:eastAsia="en-GB"/>
        </w:rPr>
        <w:t xml:space="preserve">. </w:t>
      </w:r>
      <w:r w:rsidRPr="004B08E8">
        <w:rPr>
          <w:rFonts w:ascii="Arial" w:eastAsia="Calibri" w:hAnsi="Arial" w:cs="Arial"/>
          <w:sz w:val="16"/>
          <w:szCs w:val="16"/>
          <w:lang w:val="en-US"/>
        </w:rPr>
        <w:t xml:space="preserve">Promoter reserves the right to disqualify any entries that have failed to abide by and/or are in breach of </w:t>
      </w:r>
      <w:r w:rsidRPr="004B08E8">
        <w:rPr>
          <w:rFonts w:ascii="Arial" w:eastAsia="Calibri" w:hAnsi="Arial" w:cs="Arial"/>
          <w:sz w:val="16"/>
          <w:szCs w:val="16"/>
        </w:rPr>
        <w:t xml:space="preserve">these </w:t>
      </w:r>
      <w:proofErr w:type="gramStart"/>
      <w:r w:rsidRPr="004B08E8">
        <w:rPr>
          <w:rFonts w:ascii="Arial" w:eastAsia="Calibri" w:hAnsi="Arial" w:cs="Arial"/>
          <w:sz w:val="16"/>
          <w:szCs w:val="16"/>
        </w:rPr>
        <w:t>aforementioned terms</w:t>
      </w:r>
      <w:proofErr w:type="gramEnd"/>
      <w:r w:rsidRPr="004B08E8">
        <w:rPr>
          <w:rFonts w:ascii="Arial" w:eastAsia="Calibri" w:hAnsi="Arial" w:cs="Arial"/>
          <w:sz w:val="16"/>
          <w:szCs w:val="16"/>
        </w:rPr>
        <w:t>.</w:t>
      </w:r>
    </w:p>
    <w:p w14:paraId="31271093" w14:textId="77777777" w:rsidR="004B08E8" w:rsidRPr="004B08E8" w:rsidRDefault="004B08E8" w:rsidP="004B08E8">
      <w:pPr>
        <w:numPr>
          <w:ilvl w:val="0"/>
          <w:numId w:val="1"/>
        </w:numPr>
        <w:spacing w:after="200" w:line="276" w:lineRule="auto"/>
        <w:ind w:left="360"/>
        <w:contextualSpacing/>
        <w:jc w:val="both"/>
        <w:rPr>
          <w:rFonts w:ascii="Arial" w:eastAsia="Calibri" w:hAnsi="Arial" w:cs="Arial"/>
          <w:sz w:val="16"/>
          <w:szCs w:val="16"/>
        </w:rPr>
      </w:pPr>
      <w:r w:rsidRPr="004B08E8">
        <w:rPr>
          <w:rFonts w:ascii="Arial" w:eastAsia="Times New Roman" w:hAnsi="Arial" w:cs="Arial"/>
          <w:color w:val="1D2129"/>
          <w:sz w:val="16"/>
          <w:szCs w:val="16"/>
          <w:lang w:eastAsia="en-GB"/>
        </w:rPr>
        <w:t>This</w:t>
      </w:r>
      <w:r w:rsidRPr="004B08E8">
        <w:rPr>
          <w:rFonts w:ascii="Arial" w:eastAsia="Times New Roman" w:hAnsi="Arial" w:cs="Arial"/>
          <w:color w:val="000000"/>
          <w:sz w:val="16"/>
          <w:szCs w:val="16"/>
          <w:lang w:eastAsia="en-GB"/>
        </w:rPr>
        <w:t xml:space="preserve"> promotion is in no way sponsored, </w:t>
      </w:r>
      <w:proofErr w:type="gramStart"/>
      <w:r w:rsidRPr="004B08E8">
        <w:rPr>
          <w:rFonts w:ascii="Arial" w:eastAsia="Times New Roman" w:hAnsi="Arial" w:cs="Arial"/>
          <w:color w:val="000000"/>
          <w:sz w:val="16"/>
          <w:szCs w:val="16"/>
          <w:lang w:eastAsia="en-GB"/>
        </w:rPr>
        <w:t>endorsed</w:t>
      </w:r>
      <w:proofErr w:type="gramEnd"/>
      <w:r w:rsidRPr="004B08E8">
        <w:rPr>
          <w:rFonts w:ascii="Arial" w:eastAsia="Times New Roman" w:hAnsi="Arial" w:cs="Arial"/>
          <w:color w:val="000000"/>
          <w:sz w:val="16"/>
          <w:szCs w:val="16"/>
          <w:lang w:eastAsia="en-GB"/>
        </w:rPr>
        <w:t xml:space="preserve"> or administered by, or associated with Facebook, Twitter or Instagram. You are providing your information to Promoter and not to Facebook, </w:t>
      </w:r>
      <w:proofErr w:type="gramStart"/>
      <w:r w:rsidRPr="004B08E8">
        <w:rPr>
          <w:rFonts w:ascii="Arial" w:eastAsia="Times New Roman" w:hAnsi="Arial" w:cs="Arial"/>
          <w:color w:val="000000"/>
          <w:sz w:val="16"/>
          <w:szCs w:val="16"/>
          <w:lang w:eastAsia="en-GB"/>
        </w:rPr>
        <w:t>Twitter</w:t>
      </w:r>
      <w:proofErr w:type="gramEnd"/>
      <w:r w:rsidRPr="004B08E8">
        <w:rPr>
          <w:rFonts w:ascii="Arial" w:eastAsia="Times New Roman" w:hAnsi="Arial" w:cs="Arial"/>
          <w:color w:val="000000"/>
          <w:sz w:val="16"/>
          <w:szCs w:val="16"/>
          <w:lang w:eastAsia="en-GB"/>
        </w:rPr>
        <w:t xml:space="preserve"> or Instagram. The information you provide will only be used as stated in these Terms and Conditions. By entering the competition, entrants will be deemed to have released Facebook, Twitter and Instagram from any and all liability arising from their participation in the competition or out of, pursuant to, or as a result of the carrying out of the competition. </w:t>
      </w:r>
    </w:p>
    <w:p w14:paraId="42B3AB06" w14:textId="77777777" w:rsidR="004B08E8" w:rsidRPr="004B08E8" w:rsidRDefault="004B08E8" w:rsidP="004B08E8">
      <w:pPr>
        <w:spacing w:after="200" w:line="276" w:lineRule="auto"/>
        <w:ind w:left="360"/>
        <w:contextualSpacing/>
        <w:jc w:val="both"/>
        <w:rPr>
          <w:rFonts w:ascii="Arial" w:eastAsia="Times New Roman" w:hAnsi="Arial" w:cs="Arial"/>
          <w:i/>
          <w:color w:val="1D2129"/>
          <w:sz w:val="16"/>
          <w:szCs w:val="16"/>
          <w:lang w:eastAsia="en-GB"/>
        </w:rPr>
      </w:pPr>
    </w:p>
    <w:p w14:paraId="01B4D3EF" w14:textId="77777777" w:rsidR="004B08E8" w:rsidRPr="004B08E8" w:rsidRDefault="004B08E8" w:rsidP="004B08E8">
      <w:pPr>
        <w:spacing w:after="200" w:line="276" w:lineRule="auto"/>
        <w:ind w:left="360"/>
        <w:contextualSpacing/>
        <w:jc w:val="both"/>
        <w:rPr>
          <w:rFonts w:ascii="Arial" w:eastAsia="Calibri" w:hAnsi="Arial" w:cs="Arial"/>
          <w:i/>
          <w:sz w:val="16"/>
          <w:szCs w:val="16"/>
        </w:rPr>
      </w:pPr>
      <w:r w:rsidRPr="004B08E8">
        <w:rPr>
          <w:rFonts w:ascii="Arial" w:eastAsia="Calibri" w:hAnsi="Arial" w:cs="Arial"/>
          <w:i/>
          <w:sz w:val="16"/>
          <w:szCs w:val="16"/>
        </w:rPr>
        <w:t>General Terms</w:t>
      </w:r>
    </w:p>
    <w:p w14:paraId="113327A2" w14:textId="77777777" w:rsidR="004B08E8" w:rsidRPr="004B08E8" w:rsidRDefault="004B08E8" w:rsidP="004B08E8">
      <w:pPr>
        <w:numPr>
          <w:ilvl w:val="0"/>
          <w:numId w:val="1"/>
        </w:numPr>
        <w:spacing w:after="200" w:line="276" w:lineRule="auto"/>
        <w:ind w:left="360"/>
        <w:contextualSpacing/>
        <w:jc w:val="both"/>
        <w:rPr>
          <w:rFonts w:ascii="Arial" w:eastAsia="Calibri" w:hAnsi="Arial" w:cs="Arial"/>
          <w:sz w:val="16"/>
          <w:szCs w:val="16"/>
        </w:rPr>
      </w:pPr>
      <w:r w:rsidRPr="004B08E8">
        <w:rPr>
          <w:rFonts w:ascii="Arial" w:eastAsia="Calibri" w:hAnsi="Arial" w:cs="Arial"/>
          <w:sz w:val="16"/>
          <w:szCs w:val="16"/>
        </w:rPr>
        <w:t xml:space="preserve">Promoter’s decision is </w:t>
      </w:r>
      <w:proofErr w:type="gramStart"/>
      <w:r w:rsidRPr="004B08E8">
        <w:rPr>
          <w:rFonts w:ascii="Arial" w:eastAsia="Calibri" w:hAnsi="Arial" w:cs="Arial"/>
          <w:sz w:val="16"/>
          <w:szCs w:val="16"/>
        </w:rPr>
        <w:t>final</w:t>
      </w:r>
      <w:proofErr w:type="gramEnd"/>
      <w:r w:rsidRPr="004B08E8">
        <w:rPr>
          <w:rFonts w:ascii="Arial" w:eastAsia="Calibri" w:hAnsi="Arial" w:cs="Arial"/>
          <w:sz w:val="16"/>
          <w:szCs w:val="16"/>
        </w:rPr>
        <w:t xml:space="preserve"> and no correspondence will be entered into.</w:t>
      </w:r>
    </w:p>
    <w:p w14:paraId="728420FB" w14:textId="77777777" w:rsidR="004B08E8" w:rsidRPr="004B08E8" w:rsidRDefault="004B08E8" w:rsidP="004B08E8">
      <w:pPr>
        <w:numPr>
          <w:ilvl w:val="0"/>
          <w:numId w:val="1"/>
        </w:numPr>
        <w:spacing w:after="200" w:line="276" w:lineRule="auto"/>
        <w:ind w:left="360"/>
        <w:contextualSpacing/>
        <w:jc w:val="both"/>
        <w:rPr>
          <w:rFonts w:ascii="Arial" w:eastAsia="Calibri" w:hAnsi="Arial" w:cs="Arial"/>
          <w:sz w:val="16"/>
          <w:szCs w:val="16"/>
        </w:rPr>
      </w:pPr>
      <w:r w:rsidRPr="004B08E8">
        <w:rPr>
          <w:rFonts w:ascii="Arial" w:eastAsia="Calibri" w:hAnsi="Arial" w:cs="Arial"/>
          <w:sz w:val="16"/>
          <w:szCs w:val="16"/>
        </w:rPr>
        <w:t>Promoter reserves the right in its absolute discretion to amend or waive any of these Terms and Conditions, or suspend or cancel the competition at any stage, in the event of circumstances that are unforeseen or beyond its reasonable control (including suspected or actual fraudulent or misleading practices or other breaches of these Terms and Conditions).</w:t>
      </w:r>
    </w:p>
    <w:p w14:paraId="51F237B1" w14:textId="77777777" w:rsidR="004B08E8" w:rsidRPr="004B08E8" w:rsidRDefault="004B08E8" w:rsidP="004B08E8">
      <w:pPr>
        <w:numPr>
          <w:ilvl w:val="0"/>
          <w:numId w:val="1"/>
        </w:numPr>
        <w:spacing w:after="200" w:line="276" w:lineRule="auto"/>
        <w:ind w:left="360"/>
        <w:contextualSpacing/>
        <w:jc w:val="both"/>
        <w:rPr>
          <w:rFonts w:ascii="Arial" w:eastAsia="Calibri" w:hAnsi="Arial" w:cs="Arial"/>
          <w:sz w:val="16"/>
          <w:szCs w:val="16"/>
        </w:rPr>
      </w:pPr>
      <w:r w:rsidRPr="004B08E8">
        <w:rPr>
          <w:rFonts w:ascii="Arial" w:eastAsia="Times New Roman" w:hAnsi="Arial" w:cs="Arial"/>
          <w:color w:val="1D2129"/>
          <w:sz w:val="16"/>
          <w:szCs w:val="16"/>
          <w:lang w:eastAsia="en-GB"/>
        </w:rPr>
        <w:t>English law applies and the English courts shall have exclusive jurisdiction over any proceedings in connection with this promotion.</w:t>
      </w:r>
    </w:p>
    <w:p w14:paraId="50BD7A9F" w14:textId="544F5A8A" w:rsidR="004D7696" w:rsidRDefault="004B08E8" w:rsidP="004B08E8">
      <w:r w:rsidRPr="004B08E8">
        <w:rPr>
          <w:rFonts w:ascii="Arial" w:eastAsia="Calibri" w:hAnsi="Arial" w:cs="Arial"/>
          <w:sz w:val="16"/>
          <w:szCs w:val="16"/>
        </w:rPr>
        <w:t>-------------------------------------------------------------------------------</w:t>
      </w:r>
    </w:p>
    <w:sectPr w:rsidR="004D7696">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FC6FE" w14:textId="77777777" w:rsidR="009E58D6" w:rsidRDefault="009E58D6" w:rsidP="004B08E8">
      <w:pPr>
        <w:spacing w:after="0" w:line="240" w:lineRule="auto"/>
      </w:pPr>
      <w:r>
        <w:separator/>
      </w:r>
    </w:p>
  </w:endnote>
  <w:endnote w:type="continuationSeparator" w:id="0">
    <w:p w14:paraId="69CD5EE6" w14:textId="77777777" w:rsidR="009E58D6" w:rsidRDefault="009E58D6" w:rsidP="004B0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E6D82" w14:textId="46516904" w:rsidR="004B08E8" w:rsidRDefault="004B08E8">
    <w:pPr>
      <w:pStyle w:val="Footer"/>
    </w:pPr>
    <w:r>
      <w:rPr>
        <w:noProof/>
      </w:rPr>
      <mc:AlternateContent>
        <mc:Choice Requires="wps">
          <w:drawing>
            <wp:anchor distT="0" distB="0" distL="114300" distR="114300" simplePos="0" relativeHeight="251659264" behindDoc="0" locked="0" layoutInCell="0" allowOverlap="1" wp14:anchorId="3C368ACE" wp14:editId="0E601A87">
              <wp:simplePos x="0" y="0"/>
              <wp:positionH relativeFrom="page">
                <wp:posOffset>0</wp:posOffset>
              </wp:positionH>
              <wp:positionV relativeFrom="page">
                <wp:posOffset>10248900</wp:posOffset>
              </wp:positionV>
              <wp:extent cx="7560310" cy="252095"/>
              <wp:effectExtent l="0" t="0" r="0" b="14605"/>
              <wp:wrapNone/>
              <wp:docPr id="1" name="MSIPCMdf8e44c4b3a384678b561fe0" descr="{&quot;HashCode&quot;:-73742214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F56282" w14:textId="51838A15" w:rsidR="004B08E8" w:rsidRPr="004B08E8" w:rsidRDefault="004B08E8" w:rsidP="004B08E8">
                          <w:pPr>
                            <w:spacing w:after="0"/>
                            <w:jc w:val="center"/>
                            <w:rPr>
                              <w:rFonts w:ascii="Arial" w:hAnsi="Arial" w:cs="Arial"/>
                              <w:color w:val="008000"/>
                              <w:sz w:val="18"/>
                            </w:rPr>
                          </w:pPr>
                          <w:r w:rsidRPr="004B08E8">
                            <w:rPr>
                              <w:rFonts w:ascii="Arial" w:hAnsi="Arial" w:cs="Arial"/>
                              <w:color w:val="008000"/>
                              <w:sz w:val="18"/>
                            </w:rPr>
                            <w:t>C1 - 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368ACE" id="_x0000_t202" coordsize="21600,21600" o:spt="202" path="m,l,21600r21600,l21600,xe">
              <v:stroke joinstyle="miter"/>
              <v:path gradientshapeok="t" o:connecttype="rect"/>
            </v:shapetype>
            <v:shape id="MSIPCMdf8e44c4b3a384678b561fe0" o:spid="_x0000_s1026" type="#_x0000_t202" alt="{&quot;HashCode&quot;:-737422140,&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3trgIAAEYFAAAOAAAAZHJzL2Uyb0RvYy54bWysVE1v2zAMvQ/YfxB02GmtncT5qFenyFJk&#10;K5C2AdKhZ0WWYgO2qEpK42zYfx9lK2nX7TTsYlMk9Ug+krq8auqKPAtjS1AZ7Z3HlAjFIS/VNqPf&#10;HhZnE0qsYypnFSiR0YOw9Gr6/t3lXqeiDwVUuTAEQZRN9zqjhXM6jSLLC1Ezew5aKDRKMDVzeDTb&#10;KDdsj+h1FfXjeBTtweTaABfWova6M9Jpiy+l4O5eSiscqTKKubn2a9rvxn+j6SVLt4bpouQhDfYP&#10;WdSsVBj0BHXNHCM7U/4BVZfcgAXpzjnUEUhZctHWgNX04jfVrAumRVsLkmP1iSb7/2D53fPKkDLH&#10;3lGiWI0tul3frOa3uZyIJOHJZsAGk2Q0nmyGo54UyGEuLEcGf3x42oH79JXZYg656E7p2XgwTvr9&#10;XhJ/DHZRbgsXrJMEJyQYHsvcFUE/vBie9KuKcVELdbzTuSwAnDCdHABuVC6aAND9VqasmTn85rXG&#10;EcDZDH69cPcBdNDEp8BLIY8xUfnTj8Ze2xQZWmvkyDWfofE0Bb1Fpe94I03t/9hLgnYk6HAaLNE4&#10;wlE5Ho7iQQ9NHG39YT++GHqY6OW2NtZ9EVATL2TUYNbtPLHnpXWd69HFB1OwKKsK9SytFNlndDQY&#10;xu2FkwXBK4UxfA1drl5yzaYJBWwgP2BdBrqlsJovSgy+ZNatmMEtwHxxs909fmQFGASCREkB5vvf&#10;9N4fhxOtlOxxqzJqn3bMCEqqG4Vje9FLEoR17QEF81q7OWrVrp4DLiyOJGbVit7XVUdRGqgfcfFn&#10;PhqamOIYM6Obozh3eEIDPhxczGatjAunmVuqteYe2nPnKX1oHpnRgXeHHbuD496x9A39nW/XgNnO&#10;gSzb3nhiOzYD37isbXfDw+Jfg9fn1uvl+Zv+AgAA//8DAFBLAwQUAAYACAAAACEAXqIODt8AAAAL&#10;AQAADwAAAGRycy9kb3ducmV2LnhtbEyPzU7DMBCE70i8g7VI3KgTKIGGOBUCcUFCFQVxduLNTxOv&#10;o9htk7dnc4Lb7sxq9ptsO9lenHD0rSMF8SoCgVQ601Kt4Pvr7eYRhA+ajO4doYIZPWzzy4tMp8ad&#10;6RNP+1ALDiGfagVNCEMqpS8btNqv3IDEXuVGqwOvYy3NqM8cbnt5G0WJtLol/tDoAV8aLLv90SpY&#10;7zZFJQ+dPXzM7/PcdtXPa1EpdX01PT+BCDiFv2NY8BkdcmYq3JGMF70CLhJYTeI1T4sfb6IERLFo&#10;93cPIPNM/u+Q/wIAAP//AwBQSwECLQAUAAYACAAAACEAtoM4kv4AAADhAQAAEwAAAAAAAAAAAAAA&#10;AAAAAAAAW0NvbnRlbnRfVHlwZXNdLnhtbFBLAQItABQABgAIAAAAIQA4/SH/1gAAAJQBAAALAAAA&#10;AAAAAAAAAAAAAC8BAABfcmVscy8ucmVsc1BLAQItABQABgAIAAAAIQAmqK3trgIAAEYFAAAOAAAA&#10;AAAAAAAAAAAAAC4CAABkcnMvZTJvRG9jLnhtbFBLAQItABQABgAIAAAAIQBeog4O3wAAAAsBAAAP&#10;AAAAAAAAAAAAAAAAAAgFAABkcnMvZG93bnJldi54bWxQSwUGAAAAAAQABADzAAAAFAYAAAAA&#10;" o:allowincell="f" filled="f" stroked="f" strokeweight=".5pt">
              <v:textbox inset=",0,,0">
                <w:txbxContent>
                  <w:p w14:paraId="4DF56282" w14:textId="51838A15" w:rsidR="004B08E8" w:rsidRPr="004B08E8" w:rsidRDefault="004B08E8" w:rsidP="004B08E8">
                    <w:pPr>
                      <w:spacing w:after="0"/>
                      <w:jc w:val="center"/>
                      <w:rPr>
                        <w:rFonts w:ascii="Arial" w:hAnsi="Arial" w:cs="Arial"/>
                        <w:color w:val="008000"/>
                        <w:sz w:val="18"/>
                      </w:rPr>
                    </w:pPr>
                    <w:r w:rsidRPr="004B08E8">
                      <w:rPr>
                        <w:rFonts w:ascii="Arial" w:hAnsi="Arial" w:cs="Arial"/>
                        <w:color w:val="008000"/>
                        <w:sz w:val="18"/>
                      </w:rPr>
                      <w:t>C1 - Internal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AB8FB" w14:textId="77777777" w:rsidR="009E58D6" w:rsidRDefault="009E58D6" w:rsidP="004B08E8">
      <w:pPr>
        <w:spacing w:after="0" w:line="240" w:lineRule="auto"/>
      </w:pPr>
      <w:r>
        <w:separator/>
      </w:r>
    </w:p>
  </w:footnote>
  <w:footnote w:type="continuationSeparator" w:id="0">
    <w:p w14:paraId="58EEA1DB" w14:textId="77777777" w:rsidR="009E58D6" w:rsidRDefault="009E58D6" w:rsidP="004B0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54E54"/>
    <w:multiLevelType w:val="hybridMultilevel"/>
    <w:tmpl w:val="0BE0F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0858A0"/>
    <w:multiLevelType w:val="hybridMultilevel"/>
    <w:tmpl w:val="80E0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B019B2"/>
    <w:multiLevelType w:val="hybridMultilevel"/>
    <w:tmpl w:val="E2B82F8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7251366"/>
    <w:multiLevelType w:val="hybridMultilevel"/>
    <w:tmpl w:val="5CDA8E56"/>
    <w:lvl w:ilvl="0" w:tplc="85989C30">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 w15:restartNumberingAfterBreak="0">
    <w:nsid w:val="75AA3E9E"/>
    <w:multiLevelType w:val="hybridMultilevel"/>
    <w:tmpl w:val="E66EB20C"/>
    <w:lvl w:ilvl="0" w:tplc="08090001">
      <w:start w:val="1"/>
      <w:numFmt w:val="bullet"/>
      <w:lvlText w:val=""/>
      <w:lvlJc w:val="left"/>
      <w:pPr>
        <w:ind w:left="720" w:hanging="360"/>
      </w:pPr>
      <w:rPr>
        <w:rFonts w:ascii="Symbol" w:hAnsi="Symbo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E8"/>
    <w:rsid w:val="000A1F92"/>
    <w:rsid w:val="00260CFD"/>
    <w:rsid w:val="004B08E8"/>
    <w:rsid w:val="00831A57"/>
    <w:rsid w:val="009E58D6"/>
    <w:rsid w:val="00A57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0F77E"/>
  <w15:chartTrackingRefBased/>
  <w15:docId w15:val="{4B9ADEEC-55E1-4EDF-83A7-4758E61C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0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0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8E8"/>
    <w:rPr>
      <w:rFonts w:ascii="Segoe UI" w:hAnsi="Segoe UI" w:cs="Segoe UI"/>
      <w:sz w:val="18"/>
      <w:szCs w:val="18"/>
    </w:rPr>
  </w:style>
  <w:style w:type="paragraph" w:styleId="Header">
    <w:name w:val="header"/>
    <w:basedOn w:val="Normal"/>
    <w:link w:val="HeaderChar"/>
    <w:uiPriority w:val="99"/>
    <w:unhideWhenUsed/>
    <w:rsid w:val="004B0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8E8"/>
  </w:style>
  <w:style w:type="paragraph" w:styleId="Footer">
    <w:name w:val="footer"/>
    <w:basedOn w:val="Normal"/>
    <w:link w:val="FooterChar"/>
    <w:uiPriority w:val="99"/>
    <w:unhideWhenUsed/>
    <w:rsid w:val="004B0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ommunitystandards" TargetMode="External"/><Relationship Id="rId13" Type="http://schemas.openxmlformats.org/officeDocument/2006/relationships/hyperlink" Target="http://instagram.com/about/legal/terms/%2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legal/terms" TargetMode="External"/><Relationship Id="rId12" Type="http://schemas.openxmlformats.org/officeDocument/2006/relationships/hyperlink" Target="https://support.twitter.com/articles/68877-guidelines-for-contests-on-twitter%2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twitter.com/groups/56-policies-violations" TargetMode="External"/><Relationship Id="rId5" Type="http://schemas.openxmlformats.org/officeDocument/2006/relationships/footnotes" Target="footnotes.xml"/><Relationship Id="rId15" Type="http://schemas.openxmlformats.org/officeDocument/2006/relationships/hyperlink" Target="https://www.instagram.com/about/legal/terms/api/" TargetMode="External"/><Relationship Id="rId10" Type="http://schemas.openxmlformats.org/officeDocument/2006/relationships/hyperlink" Target="https://twitter.com/tos" TargetMode="External"/><Relationship Id="rId4" Type="http://schemas.openxmlformats.org/officeDocument/2006/relationships/webSettings" Target="webSettings.xml"/><Relationship Id="rId9" Type="http://schemas.openxmlformats.org/officeDocument/2006/relationships/hyperlink" Target="https://support.twitter.com/articles/18311-the-twitter-rules%23" TargetMode="External"/><Relationship Id="rId14" Type="http://schemas.openxmlformats.org/officeDocument/2006/relationships/hyperlink" Target="http://instagram.com/about/legal/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1833</Words>
  <Characters>10450</Characters>
  <Application>Microsoft Office Word</Application>
  <DocSecurity>0</DocSecurity>
  <Lines>87</Lines>
  <Paragraphs>24</Paragraphs>
  <ScaleCrop>false</ScaleCrop>
  <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TAYLOR-HOLMES Victoria</dc:creator>
  <cp:keywords/>
  <dc:description/>
  <cp:lastModifiedBy>TAYLOR-HOLMES Victoria</cp:lastModifiedBy>
  <cp:revision>3</cp:revision>
  <dcterms:created xsi:type="dcterms:W3CDTF">2021-04-01T18:29:00Z</dcterms:created>
  <dcterms:modified xsi:type="dcterms:W3CDTF">2021-04-06T08:58:00Z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3b7177-c66c-4b22-a350-7ee86f9a1e74_Enabled">
    <vt:lpwstr>true</vt:lpwstr>
  </property>
  <property fmtid="{D5CDD505-2E9C-101B-9397-08002B2CF9AE}" pid="3" name="MSIP_Label_f43b7177-c66c-4b22-a350-7ee86f9a1e74_SetDate">
    <vt:lpwstr>2021-04-06T08:58:59Z</vt:lpwstr>
  </property>
  <property fmtid="{D5CDD505-2E9C-101B-9397-08002B2CF9AE}" pid="4" name="MSIP_Label_f43b7177-c66c-4b22-a350-7ee86f9a1e74_Method">
    <vt:lpwstr>Standard</vt:lpwstr>
  </property>
  <property fmtid="{D5CDD505-2E9C-101B-9397-08002B2CF9AE}" pid="5" name="MSIP_Label_f43b7177-c66c-4b22-a350-7ee86f9a1e74_Name">
    <vt:lpwstr>C1_Internal use</vt:lpwstr>
  </property>
  <property fmtid="{D5CDD505-2E9C-101B-9397-08002B2CF9AE}" pid="6" name="MSIP_Label_f43b7177-c66c-4b22-a350-7ee86f9a1e74_SiteId">
    <vt:lpwstr>e4e1abd9-eac7-4a71-ab52-da5c998aa7ba</vt:lpwstr>
  </property>
  <property fmtid="{D5CDD505-2E9C-101B-9397-08002B2CF9AE}" pid="7" name="MSIP_Label_f43b7177-c66c-4b22-a350-7ee86f9a1e74_ActionId">
    <vt:lpwstr>ebc5bf6d-2cfe-49c0-a55d-56cef4ef0676</vt:lpwstr>
  </property>
  <property fmtid="{D5CDD505-2E9C-101B-9397-08002B2CF9AE}" pid="8" name="MSIP_Label_f43b7177-c66c-4b22-a350-7ee86f9a1e74_ContentBits">
    <vt:lpwstr>2</vt:lpwstr>
  </property>
</Properties>
</file>