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3787" w14:textId="1A2A023D" w:rsidR="00D31636" w:rsidRPr="00E64093" w:rsidRDefault="00D31636" w:rsidP="00F91598">
      <w:pPr>
        <w:jc w:val="center"/>
        <w:rPr>
          <w:b/>
        </w:rPr>
      </w:pPr>
      <w:bookmarkStart w:id="0" w:name="_GoBack"/>
      <w:bookmarkEnd w:id="0"/>
      <w:r w:rsidRPr="00E64093">
        <w:rPr>
          <w:b/>
        </w:rPr>
        <w:t>National Emergency Medical Services Advisory Council (NEMSAC)</w:t>
      </w:r>
    </w:p>
    <w:p w14:paraId="431AF728" w14:textId="24D769ED" w:rsidR="00D31636" w:rsidRPr="00E64093" w:rsidRDefault="004478D8" w:rsidP="00F91598">
      <w:pPr>
        <w:jc w:val="center"/>
        <w:rPr>
          <w:b/>
        </w:rPr>
      </w:pPr>
      <w:r>
        <w:rPr>
          <w:b/>
        </w:rPr>
        <w:t>January 14–16, 2020</w:t>
      </w:r>
    </w:p>
    <w:p w14:paraId="7C888D73" w14:textId="77777777" w:rsidR="00D31636" w:rsidRDefault="00D31636" w:rsidP="00F91598">
      <w:pPr>
        <w:jc w:val="center"/>
      </w:pPr>
      <w:r w:rsidRPr="00E64093">
        <w:rPr>
          <w:b/>
        </w:rPr>
        <w:t>Executive Summary</w:t>
      </w:r>
    </w:p>
    <w:p w14:paraId="73097F93" w14:textId="55EC5D53" w:rsidR="00EF780D" w:rsidRPr="00962225" w:rsidRDefault="00EF780D" w:rsidP="00F91598"/>
    <w:p w14:paraId="6D1176A2" w14:textId="70D20969" w:rsidR="00CB202A" w:rsidRPr="005109DE" w:rsidRDefault="00CB202A" w:rsidP="00CB202A">
      <w:pPr>
        <w:pStyle w:val="Heading2"/>
      </w:pPr>
      <w:bookmarkStart w:id="1" w:name="_Toc491528304"/>
      <w:r w:rsidRPr="005109DE">
        <w:t>Approval</w:t>
      </w:r>
      <w:r w:rsidRPr="005109DE">
        <w:rPr>
          <w:spacing w:val="-4"/>
        </w:rPr>
        <w:t xml:space="preserve"> </w:t>
      </w:r>
      <w:r w:rsidRPr="005109DE">
        <w:t>of</w:t>
      </w:r>
      <w:r w:rsidRPr="005109DE">
        <w:rPr>
          <w:spacing w:val="-6"/>
        </w:rPr>
        <w:t xml:space="preserve"> </w:t>
      </w:r>
      <w:r w:rsidR="004478D8">
        <w:t>September 17–19, 2019</w:t>
      </w:r>
      <w:r>
        <w:t>,</w:t>
      </w:r>
      <w:r w:rsidRPr="005109DE">
        <w:rPr>
          <w:spacing w:val="-3"/>
        </w:rPr>
        <w:t xml:space="preserve"> </w:t>
      </w:r>
      <w:r w:rsidRPr="005109DE">
        <w:t>NEMSAC</w:t>
      </w:r>
      <w:r w:rsidRPr="005109DE">
        <w:rPr>
          <w:spacing w:val="-5"/>
        </w:rPr>
        <w:t xml:space="preserve"> </w:t>
      </w:r>
      <w:r w:rsidRPr="005109DE">
        <w:t>Meeting</w:t>
      </w:r>
      <w:r w:rsidRPr="005109DE">
        <w:rPr>
          <w:spacing w:val="-6"/>
        </w:rPr>
        <w:t xml:space="preserve"> </w:t>
      </w:r>
      <w:r w:rsidRPr="005109DE">
        <w:t>Minutes</w:t>
      </w:r>
      <w:bookmarkEnd w:id="1"/>
    </w:p>
    <w:p w14:paraId="0CCFCBB0" w14:textId="7BF7E49B" w:rsidR="00CB202A" w:rsidRPr="00CD4295" w:rsidRDefault="00CB202A" w:rsidP="00CB202A">
      <w:r>
        <w:t xml:space="preserve">A motion </w:t>
      </w:r>
      <w:r w:rsidR="00103C57">
        <w:t xml:space="preserve">carried </w:t>
      </w:r>
      <w:r>
        <w:t>to approve the</w:t>
      </w:r>
      <w:r w:rsidR="00B45E03">
        <w:t>se</w:t>
      </w:r>
      <w:r>
        <w:t xml:space="preserve"> minutes</w:t>
      </w:r>
      <w:r w:rsidR="004478D8">
        <w:t xml:space="preserve"> (with a few corrections)</w:t>
      </w:r>
      <w:r>
        <w:t xml:space="preserve">. </w:t>
      </w:r>
    </w:p>
    <w:p w14:paraId="1AC5CF32" w14:textId="77777777" w:rsidR="00CB202A" w:rsidRDefault="00CB202A" w:rsidP="00CB202A">
      <w:pPr>
        <w:pStyle w:val="Heading2"/>
      </w:pPr>
    </w:p>
    <w:p w14:paraId="31AA63BE" w14:textId="77777777" w:rsidR="00CB202A" w:rsidRPr="00A96EC7" w:rsidRDefault="00CB202A" w:rsidP="00CB202A">
      <w:pPr>
        <w:pStyle w:val="Heading2"/>
      </w:pPr>
      <w:bookmarkStart w:id="2" w:name="_Toc491528305"/>
      <w:r w:rsidRPr="00A96EC7">
        <w:t>Federal Liaison Update</w:t>
      </w:r>
      <w:r>
        <w:t>s</w:t>
      </w:r>
      <w:bookmarkEnd w:id="2"/>
    </w:p>
    <w:p w14:paraId="555C3FB5" w14:textId="628B5D33" w:rsidR="00CB202A" w:rsidRDefault="00CB202A" w:rsidP="003D03F7">
      <w:pPr>
        <w:pStyle w:val="ListParagraph"/>
        <w:numPr>
          <w:ilvl w:val="0"/>
          <w:numId w:val="4"/>
        </w:numPr>
      </w:pPr>
      <w:r w:rsidRPr="003D03F7">
        <w:rPr>
          <w:u w:val="single"/>
        </w:rPr>
        <w:t>Department of Transportation</w:t>
      </w:r>
      <w:r w:rsidR="00DB6877" w:rsidRPr="00E22A1C">
        <w:t>:</w:t>
      </w:r>
      <w:r w:rsidR="00DB6877">
        <w:t xml:space="preserve"> </w:t>
      </w:r>
      <w:r w:rsidR="004478D8">
        <w:t xml:space="preserve">The Office of EMS (OEMS) published the 2019 update of its activities and a request for information on the National Emergency Medical Services Information System (NEMSIS). </w:t>
      </w:r>
    </w:p>
    <w:p w14:paraId="6CDC3982" w14:textId="46A1F322" w:rsidR="00CB202A" w:rsidRPr="005109DE" w:rsidRDefault="004478D8" w:rsidP="003D03F7">
      <w:pPr>
        <w:pStyle w:val="Heading3"/>
        <w:numPr>
          <w:ilvl w:val="0"/>
          <w:numId w:val="4"/>
        </w:numPr>
      </w:pPr>
      <w:r>
        <w:t>Department of Homeland Security (DHS)</w:t>
      </w:r>
      <w:r w:rsidR="00C05221" w:rsidRPr="00C05221">
        <w:rPr>
          <w:u w:val="none"/>
        </w:rPr>
        <w:t>:</w:t>
      </w:r>
      <w:r w:rsidR="00DB6877">
        <w:rPr>
          <w:u w:val="none"/>
        </w:rPr>
        <w:t xml:space="preserve"> </w:t>
      </w:r>
      <w:r>
        <w:rPr>
          <w:u w:val="none"/>
        </w:rPr>
        <w:t>T</w:t>
      </w:r>
      <w:r w:rsidR="00932306">
        <w:rPr>
          <w:u w:val="none"/>
        </w:rPr>
        <w:t>he DHS Chief Medical O</w:t>
      </w:r>
      <w:r w:rsidRPr="004478D8">
        <w:rPr>
          <w:u w:val="none"/>
        </w:rPr>
        <w:t xml:space="preserve">fficer will develop medical policy and guidance for all DHS operational departments that will allow emergency medical technicians (EMTs) to serve as EMTs in all department components. </w:t>
      </w:r>
    </w:p>
    <w:p w14:paraId="09EEC045" w14:textId="010BEEFF" w:rsidR="00A4026B" w:rsidRDefault="004478D8" w:rsidP="003D03F7">
      <w:pPr>
        <w:pStyle w:val="TableParagraph"/>
        <w:widowControl/>
        <w:numPr>
          <w:ilvl w:val="0"/>
          <w:numId w:val="4"/>
        </w:numPr>
        <w:tabs>
          <w:tab w:val="left" w:pos="864"/>
          <w:tab w:val="left" w:pos="865"/>
        </w:tabs>
        <w:rPr>
          <w:rFonts w:ascii="Times New Roman" w:hAnsi="Times New Roman" w:cs="Times New Roman"/>
          <w:iCs/>
          <w:sz w:val="24"/>
          <w:szCs w:val="24"/>
        </w:rPr>
      </w:pPr>
      <w:r w:rsidRPr="004478D8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Department of </w:t>
      </w:r>
      <w:r w:rsidR="00FF0EDA">
        <w:rPr>
          <w:rFonts w:ascii="Times New Roman" w:hAnsi="Times New Roman" w:cs="Times New Roman"/>
          <w:sz w:val="24"/>
          <w:szCs w:val="24"/>
          <w:u w:val="single"/>
          <w:lang w:eastAsia="ja-JP"/>
        </w:rPr>
        <w:t>Health and Human Services (HHS)</w:t>
      </w:r>
      <w:r w:rsidRPr="004478D8">
        <w:rPr>
          <w:rFonts w:ascii="Times New Roman" w:hAnsi="Times New Roman" w:cs="Times New Roman"/>
          <w:sz w:val="24"/>
          <w:szCs w:val="24"/>
          <w:lang w:eastAsia="ja-JP"/>
        </w:rPr>
        <w:t>:</w:t>
      </w:r>
      <w:r w:rsidRPr="004478D8">
        <w:rPr>
          <w:iCs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Many lessons learned from Hurricane Maria are being used to respond to the recent earthquakes in Puerto Rico. HHS is seeking candidates for the Hospi</w:t>
      </w:r>
      <w:r w:rsidR="00390827">
        <w:rPr>
          <w:rFonts w:ascii="Times New Roman" w:hAnsi="Times New Roman" w:cs="Times New Roman"/>
          <w:iCs/>
          <w:sz w:val="24"/>
          <w:szCs w:val="24"/>
        </w:rPr>
        <w:t>tal Preparedness Program (HPP) D</w:t>
      </w:r>
      <w:r>
        <w:rPr>
          <w:rFonts w:ascii="Times New Roman" w:hAnsi="Times New Roman" w:cs="Times New Roman"/>
          <w:iCs/>
          <w:sz w:val="24"/>
          <w:szCs w:val="24"/>
        </w:rPr>
        <w:t>irector.</w:t>
      </w:r>
    </w:p>
    <w:p w14:paraId="0E01198F" w14:textId="1710C4ED" w:rsidR="00A4026B" w:rsidRDefault="00A4026B" w:rsidP="003D03F7">
      <w:pPr>
        <w:pStyle w:val="TableParagraph"/>
        <w:widowControl/>
        <w:numPr>
          <w:ilvl w:val="0"/>
          <w:numId w:val="4"/>
        </w:numPr>
        <w:tabs>
          <w:tab w:val="left" w:pos="864"/>
          <w:tab w:val="left" w:pos="865"/>
        </w:tabs>
        <w:rPr>
          <w:rFonts w:ascii="Times New Roman" w:hAnsi="Times New Roman" w:cs="Times New Roman"/>
          <w:iCs/>
          <w:sz w:val="24"/>
          <w:szCs w:val="24"/>
        </w:rPr>
      </w:pPr>
      <w:r w:rsidRPr="00A4026B">
        <w:rPr>
          <w:rFonts w:ascii="Times New Roman" w:hAnsi="Times New Roman" w:cs="Times New Roman"/>
          <w:iCs/>
          <w:sz w:val="24"/>
          <w:szCs w:val="24"/>
          <w:u w:val="single"/>
        </w:rPr>
        <w:t>U.S. Fire Administration</w:t>
      </w:r>
      <w:r>
        <w:rPr>
          <w:rFonts w:ascii="Times New Roman" w:hAnsi="Times New Roman" w:cs="Times New Roman"/>
          <w:iCs/>
          <w:sz w:val="24"/>
          <w:szCs w:val="24"/>
        </w:rPr>
        <w:t>: The National Fire Academy provides several EMS-specific academic programs that are available to constituents at no cost.</w:t>
      </w:r>
    </w:p>
    <w:p w14:paraId="7C6A4BC4" w14:textId="221DDCBE" w:rsidR="003D03F7" w:rsidRDefault="00A4026B" w:rsidP="003D03F7">
      <w:pPr>
        <w:pStyle w:val="TableParagraph"/>
        <w:widowControl/>
        <w:numPr>
          <w:ilvl w:val="0"/>
          <w:numId w:val="4"/>
        </w:numPr>
        <w:tabs>
          <w:tab w:val="left" w:pos="864"/>
          <w:tab w:val="left" w:pos="865"/>
        </w:tabs>
        <w:rPr>
          <w:rFonts w:ascii="Times New Roman" w:hAnsi="Times New Roman" w:cs="Times New Roman"/>
          <w:iCs/>
          <w:sz w:val="24"/>
          <w:szCs w:val="24"/>
        </w:rPr>
      </w:pPr>
      <w:r w:rsidRPr="00A4026B">
        <w:rPr>
          <w:rFonts w:ascii="Times New Roman" w:hAnsi="Times New Roman" w:cs="Times New Roman"/>
          <w:iCs/>
          <w:sz w:val="24"/>
          <w:szCs w:val="24"/>
          <w:u w:val="single"/>
        </w:rPr>
        <w:t>Health Resources and Services Administration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(HRSA)</w:t>
      </w:r>
      <w:r w:rsidRPr="00A4026B">
        <w:rPr>
          <w:rFonts w:ascii="Times New Roman" w:hAnsi="Times New Roman" w:cs="Times New Roman"/>
          <w:iCs/>
          <w:sz w:val="24"/>
          <w:szCs w:val="24"/>
        </w:rPr>
        <w:t>:</w:t>
      </w:r>
      <w: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HRSA has launched </w:t>
      </w:r>
      <w:r w:rsidR="0066204F">
        <w:rPr>
          <w:rFonts w:ascii="Times New Roman" w:hAnsi="Times New Roman" w:cs="Times New Roman"/>
          <w:iCs/>
          <w:sz w:val="24"/>
          <w:szCs w:val="24"/>
        </w:rPr>
        <w:t xml:space="preserve">or will launch </w:t>
      </w:r>
      <w:r w:rsidR="00390827">
        <w:rPr>
          <w:rFonts w:ascii="Times New Roman" w:hAnsi="Times New Roman" w:cs="Times New Roman"/>
          <w:iCs/>
          <w:sz w:val="24"/>
          <w:szCs w:val="24"/>
        </w:rPr>
        <w:t>the second EMS Agency A</w:t>
      </w:r>
      <w:r>
        <w:rPr>
          <w:rFonts w:ascii="Times New Roman" w:hAnsi="Times New Roman" w:cs="Times New Roman"/>
          <w:iCs/>
          <w:sz w:val="24"/>
          <w:szCs w:val="24"/>
        </w:rPr>
        <w:t>ssessment and the Pediatric Readine</w:t>
      </w:r>
      <w:r w:rsidR="00390827">
        <w:rPr>
          <w:rFonts w:ascii="Times New Roman" w:hAnsi="Times New Roman" w:cs="Times New Roman"/>
          <w:iCs/>
          <w:sz w:val="24"/>
          <w:szCs w:val="24"/>
        </w:rPr>
        <w:t>ss in the Emergency Department A</w:t>
      </w:r>
      <w:r>
        <w:rPr>
          <w:rFonts w:ascii="Times New Roman" w:hAnsi="Times New Roman" w:cs="Times New Roman"/>
          <w:iCs/>
          <w:sz w:val="24"/>
          <w:szCs w:val="24"/>
        </w:rPr>
        <w:t>ssessment.</w:t>
      </w:r>
    </w:p>
    <w:p w14:paraId="6F6DAC2B" w14:textId="0A6FF64A" w:rsidR="008336CB" w:rsidRPr="003D03F7" w:rsidRDefault="008336CB" w:rsidP="003D03F7">
      <w:pPr>
        <w:pStyle w:val="TableParagraph"/>
        <w:widowControl/>
        <w:numPr>
          <w:ilvl w:val="0"/>
          <w:numId w:val="4"/>
        </w:numPr>
        <w:tabs>
          <w:tab w:val="left" w:pos="864"/>
          <w:tab w:val="left" w:pos="865"/>
        </w:tabs>
        <w:rPr>
          <w:rFonts w:ascii="Times New Roman" w:hAnsi="Times New Roman" w:cs="Times New Roman"/>
          <w:iCs/>
          <w:sz w:val="24"/>
          <w:szCs w:val="24"/>
        </w:rPr>
      </w:pPr>
      <w:r w:rsidRPr="003D03F7">
        <w:rPr>
          <w:rFonts w:ascii="Times New Roman" w:hAnsi="Times New Roman" w:cs="Times New Roman"/>
          <w:iCs/>
          <w:sz w:val="24"/>
          <w:szCs w:val="24"/>
          <w:u w:val="single"/>
        </w:rPr>
        <w:t>U.S. Forest Service</w:t>
      </w:r>
      <w:r w:rsidRPr="003D03F7">
        <w:rPr>
          <w:rFonts w:ascii="Times New Roman" w:hAnsi="Times New Roman" w:cs="Times New Roman"/>
          <w:iCs/>
          <w:sz w:val="24"/>
          <w:szCs w:val="24"/>
        </w:rPr>
        <w:t xml:space="preserve">: The Forest Service is developing an EMS program for Forest Service employees, cooperators, and partner agency employees. </w:t>
      </w:r>
    </w:p>
    <w:p w14:paraId="0E6FEFBD" w14:textId="774CD922" w:rsidR="008336CB" w:rsidRDefault="008336CB" w:rsidP="00A4026B">
      <w:pPr>
        <w:pStyle w:val="TableParagraph"/>
        <w:widowControl/>
        <w:tabs>
          <w:tab w:val="left" w:pos="864"/>
          <w:tab w:val="left" w:pos="865"/>
        </w:tabs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5A32E563" w14:textId="6D1A515E" w:rsidR="008336CB" w:rsidRDefault="008336CB" w:rsidP="00A4026B">
      <w:pPr>
        <w:pStyle w:val="TableParagraph"/>
        <w:widowControl/>
        <w:tabs>
          <w:tab w:val="left" w:pos="864"/>
          <w:tab w:val="left" w:pos="865"/>
        </w:tabs>
        <w:ind w:left="0"/>
        <w:rPr>
          <w:rFonts w:ascii="Times New Roman" w:hAnsi="Times New Roman" w:cs="Times New Roman"/>
          <w:iCs/>
          <w:sz w:val="24"/>
          <w:szCs w:val="24"/>
        </w:rPr>
      </w:pPr>
      <w:r w:rsidRPr="008336CB">
        <w:rPr>
          <w:rFonts w:ascii="Times New Roman" w:hAnsi="Times New Roman" w:cs="Times New Roman"/>
          <w:b/>
          <w:bCs/>
          <w:iCs/>
          <w:sz w:val="24"/>
          <w:szCs w:val="24"/>
        </w:rPr>
        <w:t>Get Ahead of Stroke</w:t>
      </w:r>
    </w:p>
    <w:p w14:paraId="25B0630F" w14:textId="226B9801" w:rsidR="008336CB" w:rsidRDefault="0008482D" w:rsidP="00A4026B">
      <w:pPr>
        <w:pStyle w:val="TableParagraph"/>
        <w:widowControl/>
        <w:tabs>
          <w:tab w:val="left" w:pos="864"/>
          <w:tab w:val="left" w:pos="865"/>
        </w:tabs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Get Ahead of Stroke Campaign educate</w:t>
      </w:r>
      <w:r w:rsidR="00BB0B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EMS professionals about assessment and triage of patients with severe stroke. The campaign </w:t>
      </w:r>
      <w:r w:rsidR="0066204F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developed the Stroke Scales for EMS mobile app for EMS educators and providers</w:t>
      </w:r>
      <w:r w:rsidR="00390827">
        <w:rPr>
          <w:rFonts w:ascii="Times New Roman" w:hAnsi="Times New Roman" w:cs="Times New Roman"/>
          <w:sz w:val="24"/>
          <w:szCs w:val="24"/>
        </w:rPr>
        <w:t>.</w:t>
      </w:r>
    </w:p>
    <w:p w14:paraId="57FED9A9" w14:textId="77777777" w:rsidR="008336CB" w:rsidRPr="008336CB" w:rsidRDefault="008336CB" w:rsidP="00A4026B">
      <w:pPr>
        <w:pStyle w:val="TableParagraph"/>
        <w:widowControl/>
        <w:tabs>
          <w:tab w:val="left" w:pos="864"/>
          <w:tab w:val="left" w:pos="865"/>
        </w:tabs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46D16538" w14:textId="697848A4" w:rsidR="00A4026B" w:rsidRDefault="0008482D" w:rsidP="00A4026B">
      <w:pPr>
        <w:pStyle w:val="Heading3"/>
        <w:rPr>
          <w:b/>
          <w:bCs/>
          <w:u w:val="none"/>
        </w:rPr>
      </w:pPr>
      <w:r w:rsidRPr="0008482D">
        <w:rPr>
          <w:b/>
          <w:bCs/>
          <w:u w:val="none"/>
        </w:rPr>
        <w:t>Safe Transport of Children</w:t>
      </w:r>
    </w:p>
    <w:p w14:paraId="4687B1D1" w14:textId="7504FB4A" w:rsidR="0008482D" w:rsidRDefault="00B734CF" w:rsidP="0008482D">
      <w:pPr>
        <w:rPr>
          <w:iCs/>
        </w:rPr>
      </w:pPr>
      <w:r>
        <w:rPr>
          <w:iCs/>
        </w:rPr>
        <w:t xml:space="preserve">The Society of Automotive Engineering Standards International </w:t>
      </w:r>
      <w:r w:rsidR="0008482D" w:rsidRPr="0008482D">
        <w:t xml:space="preserve">will </w:t>
      </w:r>
      <w:r w:rsidR="0066204F">
        <w:t>develop</w:t>
      </w:r>
      <w:r w:rsidR="0008482D">
        <w:rPr>
          <w:iCs/>
        </w:rPr>
        <w:t xml:space="preserve"> standards </w:t>
      </w:r>
      <w:r>
        <w:rPr>
          <w:iCs/>
        </w:rPr>
        <w:t>for products used to transport pediatric patients in ambulances.</w:t>
      </w:r>
    </w:p>
    <w:p w14:paraId="6AFA1F2B" w14:textId="188AAC6F" w:rsidR="00BB0B1C" w:rsidRDefault="00BB0B1C" w:rsidP="0008482D">
      <w:pPr>
        <w:rPr>
          <w:iCs/>
        </w:rPr>
      </w:pPr>
    </w:p>
    <w:p w14:paraId="1B05E2E3" w14:textId="423936E2" w:rsidR="00BB0B1C" w:rsidRPr="00BB0B1C" w:rsidRDefault="00BB0B1C" w:rsidP="0008482D">
      <w:pPr>
        <w:rPr>
          <w:b/>
          <w:bCs/>
          <w:iCs/>
        </w:rPr>
      </w:pPr>
      <w:r w:rsidRPr="00BB0B1C">
        <w:rPr>
          <w:b/>
          <w:bCs/>
          <w:iCs/>
        </w:rPr>
        <w:t>Federal Interagency Committee on Emergency Medical Services (FICEMS)</w:t>
      </w:r>
      <w:r>
        <w:rPr>
          <w:b/>
          <w:bCs/>
          <w:iCs/>
        </w:rPr>
        <w:t xml:space="preserve"> </w:t>
      </w:r>
      <w:r w:rsidRPr="00BB0B1C">
        <w:rPr>
          <w:b/>
          <w:bCs/>
          <w:iCs/>
        </w:rPr>
        <w:t xml:space="preserve">Strategic Plan </w:t>
      </w:r>
    </w:p>
    <w:p w14:paraId="39537B9D" w14:textId="0D47628F" w:rsidR="00BB0B1C" w:rsidRDefault="00BB0B1C" w:rsidP="0008482D">
      <w:pPr>
        <w:rPr>
          <w:bCs/>
          <w:iCs/>
        </w:rPr>
      </w:pPr>
      <w:r>
        <w:t xml:space="preserve">To develop its new 5-year strategic plan, FICEMS recently released a white paper </w:t>
      </w:r>
      <w:r>
        <w:rPr>
          <w:bCs/>
          <w:iCs/>
        </w:rPr>
        <w:t>that summarizes progress in implementing the goals and objectives of the previous plan, changes in EMS and 911 systems, and key considerations for the next strategic plan.</w:t>
      </w:r>
    </w:p>
    <w:p w14:paraId="069CCD09" w14:textId="487297E1" w:rsidR="0098183D" w:rsidRDefault="0098183D" w:rsidP="0008482D">
      <w:pPr>
        <w:rPr>
          <w:bCs/>
          <w:iCs/>
        </w:rPr>
      </w:pPr>
    </w:p>
    <w:p w14:paraId="6F3962C2" w14:textId="65D349C5" w:rsidR="0098183D" w:rsidRPr="0098183D" w:rsidRDefault="0098183D" w:rsidP="0008482D">
      <w:pPr>
        <w:rPr>
          <w:b/>
          <w:iCs/>
        </w:rPr>
      </w:pPr>
      <w:r w:rsidRPr="0098183D">
        <w:rPr>
          <w:b/>
          <w:iCs/>
        </w:rPr>
        <w:t>Public Comment</w:t>
      </w:r>
    </w:p>
    <w:p w14:paraId="75C1E78D" w14:textId="6BEB29ED" w:rsidR="0098183D" w:rsidRDefault="0098183D" w:rsidP="0008482D">
      <w:r>
        <w:t xml:space="preserve">The major topic raised by members of the public was whether an associate or bachelor’s degree should be required </w:t>
      </w:r>
      <w:r w:rsidR="00165B8B">
        <w:t>to enter</w:t>
      </w:r>
      <w:r>
        <w:t xml:space="preserve"> the EMS profession. Several speakers noted that such a requirement would be a barrier to hiring new EMS practitioners.</w:t>
      </w:r>
    </w:p>
    <w:p w14:paraId="688C4D5D" w14:textId="6980CFF6" w:rsidR="0098183D" w:rsidRDefault="0098183D" w:rsidP="0008482D"/>
    <w:p w14:paraId="50975301" w14:textId="77777777" w:rsidR="0098183D" w:rsidRPr="00CC5A90" w:rsidRDefault="0098183D" w:rsidP="0066204F">
      <w:pPr>
        <w:pStyle w:val="Heading2"/>
        <w:keepNext/>
      </w:pPr>
      <w:bookmarkStart w:id="3" w:name="_Toc31268245"/>
      <w:r w:rsidRPr="00CC5A90">
        <w:lastRenderedPageBreak/>
        <w:t>Prehospital Pediatric Readiness</w:t>
      </w:r>
      <w:bookmarkEnd w:id="3"/>
      <w:r w:rsidRPr="00CC5A90">
        <w:t xml:space="preserve"> </w:t>
      </w:r>
    </w:p>
    <w:p w14:paraId="3444ED26" w14:textId="7995E52D" w:rsidR="0098183D" w:rsidRDefault="0098183D" w:rsidP="0098183D">
      <w:pPr>
        <w:pStyle w:val="TableParagraph"/>
        <w:widowControl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Pediatric Readiness in EMS Systems will ask EMS agencies whether they have a designated individual who coordinates pediatric emergency care and a</w:t>
      </w:r>
      <w:r w:rsidR="00390827">
        <w:rPr>
          <w:rFonts w:ascii="Times New Roman" w:hAnsi="Times New Roman" w:cs="Times New Roman"/>
          <w:bCs/>
          <w:iCs/>
          <w:sz w:val="24"/>
          <w:szCs w:val="24"/>
        </w:rPr>
        <w:t xml:space="preserve"> requirement that EMS personnel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demonstrate the correct use of pediatric-specific equipment. </w:t>
      </w:r>
      <w:r w:rsidR="006D1FE7">
        <w:rPr>
          <w:rFonts w:ascii="Times New Roman" w:hAnsi="Times New Roman" w:cs="Times New Roman"/>
          <w:bCs/>
          <w:iCs/>
          <w:sz w:val="24"/>
          <w:szCs w:val="24"/>
        </w:rPr>
        <w:t>An online survey will launch in 2023, and improvement collaboratives will help agencies improve their scores.</w:t>
      </w:r>
    </w:p>
    <w:p w14:paraId="0DB6EEC8" w14:textId="4F244BDB" w:rsidR="0098183D" w:rsidRDefault="0098183D" w:rsidP="0008482D"/>
    <w:p w14:paraId="3E7F011A" w14:textId="3C778C3A" w:rsidR="006D1FE7" w:rsidRPr="003D03F7" w:rsidRDefault="006D1FE7" w:rsidP="0008482D">
      <w:pPr>
        <w:rPr>
          <w:b/>
          <w:bCs/>
        </w:rPr>
      </w:pPr>
      <w:r w:rsidRPr="003D03F7">
        <w:rPr>
          <w:b/>
          <w:bCs/>
        </w:rPr>
        <w:t>Ongoing National Health Traffic Safety Administration Projects</w:t>
      </w:r>
    </w:p>
    <w:p w14:paraId="514B67E2" w14:textId="485EB6C1" w:rsidR="006D1FE7" w:rsidRDefault="006D1FE7" w:rsidP="006D1FE7">
      <w:pPr>
        <w:pStyle w:val="ListParagraph"/>
        <w:numPr>
          <w:ilvl w:val="0"/>
          <w:numId w:val="3"/>
        </w:numPr>
      </w:pPr>
      <w:r>
        <w:t>OEMS is updating the guidelines for field triage of injured patients</w:t>
      </w:r>
      <w:r w:rsidR="00165B8B">
        <w:t>.</w:t>
      </w:r>
    </w:p>
    <w:p w14:paraId="39F19C5F" w14:textId="41C15113" w:rsidR="006D1FE7" w:rsidRDefault="006D1FE7" w:rsidP="006D1FE7">
      <w:pPr>
        <w:pStyle w:val="ListParagraph"/>
        <w:numPr>
          <w:ilvl w:val="0"/>
          <w:numId w:val="3"/>
        </w:numPr>
      </w:pPr>
      <w:r w:rsidRPr="006D1FE7">
        <w:rPr>
          <w:bCs/>
          <w:iCs/>
        </w:rPr>
        <w:t xml:space="preserve">As of December 2019, almost 50 million records were submitted to NEMSIS. </w:t>
      </w:r>
    </w:p>
    <w:p w14:paraId="58CC9226" w14:textId="7495E8E5" w:rsidR="006D1FE7" w:rsidRPr="0008482D" w:rsidRDefault="006D1FE7" w:rsidP="006D1FE7">
      <w:pPr>
        <w:pStyle w:val="ListParagraph"/>
        <w:numPr>
          <w:ilvl w:val="0"/>
          <w:numId w:val="3"/>
        </w:numPr>
      </w:pPr>
      <w:r w:rsidRPr="006D1FE7">
        <w:rPr>
          <w:bCs/>
          <w:iCs/>
        </w:rPr>
        <w:t>OEMS and the National Association of State 911 Administrators issued an annual progress report on the results of a survey of state and territorial 911 systems.</w:t>
      </w:r>
    </w:p>
    <w:p w14:paraId="29D11428" w14:textId="0BFA00BE" w:rsidR="0008482D" w:rsidRPr="006D1FE7" w:rsidRDefault="006D1FE7" w:rsidP="006D1FE7">
      <w:pPr>
        <w:pStyle w:val="ListParagraph"/>
        <w:numPr>
          <w:ilvl w:val="0"/>
          <w:numId w:val="3"/>
        </w:numPr>
      </w:pPr>
      <w:r w:rsidRPr="006D1FE7">
        <w:rPr>
          <w:iCs/>
        </w:rPr>
        <w:t xml:space="preserve">A writing team is </w:t>
      </w:r>
      <w:r w:rsidR="00165B8B">
        <w:rPr>
          <w:iCs/>
        </w:rPr>
        <w:t>developing</w:t>
      </w:r>
      <w:r w:rsidRPr="006D1FE7">
        <w:rPr>
          <w:iCs/>
        </w:rPr>
        <w:t xml:space="preserve"> the revised national EMS education standards and accompanying instructional guidelines.</w:t>
      </w:r>
    </w:p>
    <w:p w14:paraId="02202347" w14:textId="0D537415" w:rsidR="006D1FE7" w:rsidRPr="006D1FE7" w:rsidRDefault="006D1FE7" w:rsidP="006D1FE7">
      <w:pPr>
        <w:pStyle w:val="ListParagraph"/>
        <w:numPr>
          <w:ilvl w:val="0"/>
          <w:numId w:val="3"/>
        </w:numPr>
      </w:pPr>
      <w:r>
        <w:rPr>
          <w:iCs/>
        </w:rPr>
        <w:t>The nomenclature report will be finalized in March 2020.</w:t>
      </w:r>
    </w:p>
    <w:p w14:paraId="55991215" w14:textId="4855A346" w:rsidR="006D1FE7" w:rsidRPr="0008482D" w:rsidRDefault="006D1FE7" w:rsidP="006D1FE7">
      <w:pPr>
        <w:pStyle w:val="ListParagraph"/>
        <w:numPr>
          <w:ilvl w:val="0"/>
          <w:numId w:val="3"/>
        </w:numPr>
      </w:pPr>
      <w:r>
        <w:rPr>
          <w:iCs/>
        </w:rPr>
        <w:t xml:space="preserve">OEMS is </w:t>
      </w:r>
      <w:r w:rsidR="00FF0EDA">
        <w:rPr>
          <w:iCs/>
        </w:rPr>
        <w:t>looking at issues of</w:t>
      </w:r>
      <w:r>
        <w:rPr>
          <w:iCs/>
        </w:rPr>
        <w:t xml:space="preserve"> members of the public from taking videos of EMS practitioners as they care for a patient.</w:t>
      </w:r>
    </w:p>
    <w:p w14:paraId="2F6B6A15" w14:textId="77777777" w:rsidR="00A4026B" w:rsidRDefault="00A4026B" w:rsidP="004478D8">
      <w:pPr>
        <w:pStyle w:val="TableParagraph"/>
        <w:widowControl/>
        <w:tabs>
          <w:tab w:val="left" w:pos="864"/>
          <w:tab w:val="left" w:pos="865"/>
        </w:tabs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46B8F5E5" w14:textId="23FF5B8B" w:rsidR="00DE79DE" w:rsidRPr="003D03F7" w:rsidRDefault="003D03F7" w:rsidP="004478D8">
      <w:pPr>
        <w:autoSpaceDE w:val="0"/>
        <w:autoSpaceDN w:val="0"/>
        <w:adjustRightInd w:val="0"/>
        <w:rPr>
          <w:b/>
          <w:bCs/>
        </w:rPr>
      </w:pPr>
      <w:r w:rsidRPr="003D03F7">
        <w:rPr>
          <w:b/>
          <w:bCs/>
        </w:rPr>
        <w:t>NEMSAC Chair and Vice-Chair Elections</w:t>
      </w:r>
    </w:p>
    <w:p w14:paraId="1667B073" w14:textId="4149F360" w:rsidR="003D03F7" w:rsidRDefault="003D03F7" w:rsidP="004478D8">
      <w:pPr>
        <w:autoSpaceDE w:val="0"/>
        <w:autoSpaceDN w:val="0"/>
        <w:adjustRightInd w:val="0"/>
      </w:pPr>
      <w:r>
        <w:t>NEMSAC elected Mr. Robb</w:t>
      </w:r>
      <w:r w:rsidR="00390827">
        <w:t>ins for another term as NEMSAC C</w:t>
      </w:r>
      <w:r>
        <w:t>hair and Ms. Mont</w:t>
      </w:r>
      <w:r w:rsidR="00390827">
        <w:t>era for another term as NEMSAC Vice C</w:t>
      </w:r>
      <w:r>
        <w:t>hair.</w:t>
      </w:r>
    </w:p>
    <w:p w14:paraId="007C364C" w14:textId="383BAB92" w:rsidR="003D03F7" w:rsidRDefault="003D03F7" w:rsidP="004478D8">
      <w:pPr>
        <w:autoSpaceDE w:val="0"/>
        <w:autoSpaceDN w:val="0"/>
        <w:adjustRightInd w:val="0"/>
      </w:pPr>
    </w:p>
    <w:p w14:paraId="6431CF16" w14:textId="7A2F55F9" w:rsidR="003D03F7" w:rsidRPr="003D03F7" w:rsidRDefault="003D03F7" w:rsidP="004478D8">
      <w:pPr>
        <w:autoSpaceDE w:val="0"/>
        <w:autoSpaceDN w:val="0"/>
        <w:adjustRightInd w:val="0"/>
        <w:rPr>
          <w:b/>
          <w:bCs/>
        </w:rPr>
      </w:pPr>
      <w:r w:rsidRPr="003D03F7">
        <w:rPr>
          <w:b/>
          <w:bCs/>
        </w:rPr>
        <w:t>National Assessments</w:t>
      </w:r>
    </w:p>
    <w:p w14:paraId="050233C3" w14:textId="1E15C53F" w:rsidR="003D03F7" w:rsidRDefault="00165B8B" w:rsidP="004478D8">
      <w:pPr>
        <w:autoSpaceDE w:val="0"/>
        <w:autoSpaceDN w:val="0"/>
        <w:adjustRightInd w:val="0"/>
      </w:pPr>
      <w:r>
        <w:t xml:space="preserve">The </w:t>
      </w:r>
      <w:r w:rsidRPr="00165B8B">
        <w:t>National Association of State EMS Officials</w:t>
      </w:r>
      <w:r w:rsidR="003D03F7">
        <w:t xml:space="preserve"> is launching the 2020 National EMS Assessment and an evaluation of emerging state systems of care (with an initial focus on stroke and ST-elevation </w:t>
      </w:r>
      <w:r w:rsidR="00390827">
        <w:t>myocardial</w:t>
      </w:r>
      <w:r w:rsidR="003D03F7">
        <w:t xml:space="preserve"> infarction).</w:t>
      </w:r>
    </w:p>
    <w:p w14:paraId="6227D4E6" w14:textId="2D1F673A" w:rsidR="00B05737" w:rsidRDefault="00B05737" w:rsidP="004478D8">
      <w:pPr>
        <w:autoSpaceDE w:val="0"/>
        <w:autoSpaceDN w:val="0"/>
        <w:adjustRightInd w:val="0"/>
      </w:pPr>
    </w:p>
    <w:p w14:paraId="1A4B9C28" w14:textId="77777777" w:rsidR="00B05737" w:rsidRPr="00CC5A90" w:rsidRDefault="00B05737" w:rsidP="00B05737">
      <w:pPr>
        <w:pStyle w:val="Heading2"/>
      </w:pPr>
      <w:bookmarkStart w:id="4" w:name="_Toc31268252"/>
      <w:r w:rsidRPr="00CC5A90">
        <w:t>NEMSAC Biennial Report Review</w:t>
      </w:r>
      <w:bookmarkEnd w:id="4"/>
    </w:p>
    <w:p w14:paraId="28C7F696" w14:textId="18A48DAE" w:rsidR="00B05737" w:rsidRDefault="00B05737" w:rsidP="004478D8">
      <w:pPr>
        <w:autoSpaceDE w:val="0"/>
        <w:autoSpaceDN w:val="0"/>
        <w:adjustRightInd w:val="0"/>
      </w:pPr>
      <w:r>
        <w:t>A motion carried to approve NEMSAC’s latest biennial report (with a few edits).</w:t>
      </w:r>
    </w:p>
    <w:p w14:paraId="7BDBFF75" w14:textId="41E434FF" w:rsidR="00B05737" w:rsidRDefault="00B05737" w:rsidP="004478D8">
      <w:pPr>
        <w:autoSpaceDE w:val="0"/>
        <w:autoSpaceDN w:val="0"/>
        <w:adjustRightInd w:val="0"/>
      </w:pPr>
    </w:p>
    <w:p w14:paraId="6B33C151" w14:textId="77777777" w:rsidR="00B05737" w:rsidRDefault="00B05737" w:rsidP="00B05737">
      <w:pPr>
        <w:pStyle w:val="Heading2"/>
        <w:rPr>
          <w:bCs/>
        </w:rPr>
      </w:pPr>
      <w:bookmarkStart w:id="5" w:name="_Toc31268253"/>
      <w:r>
        <w:t>Topics for Future Consideration by NEMSAC Committees</w:t>
      </w:r>
      <w:bookmarkEnd w:id="5"/>
    </w:p>
    <w:p w14:paraId="6AD20076" w14:textId="5FD64F99" w:rsidR="00B05737" w:rsidRPr="0066204F" w:rsidRDefault="00B05737" w:rsidP="0066204F">
      <w:pPr>
        <w:pStyle w:val="Heading4"/>
        <w:rPr>
          <w:rFonts w:ascii="Times New Roman" w:eastAsia="Calibri" w:hAnsi="Times New Roman" w:cs="Times New Roman"/>
          <w:i w:val="0"/>
          <w:iCs w:val="0"/>
          <w:color w:val="auto"/>
        </w:rPr>
      </w:pPr>
      <w:r w:rsidRPr="0066204F">
        <w:rPr>
          <w:rFonts w:ascii="Times New Roman" w:eastAsia="Calibri" w:hAnsi="Times New Roman" w:cs="Times New Roman"/>
          <w:i w:val="0"/>
          <w:iCs w:val="0"/>
          <w:color w:val="auto"/>
        </w:rPr>
        <w:t xml:space="preserve">The Profession Safety Committee will consider developing an advisory on dangerous patient behavior, including elopement. </w:t>
      </w:r>
      <w:r w:rsidR="0066204F">
        <w:rPr>
          <w:rFonts w:ascii="Times New Roman" w:eastAsia="Calibri" w:hAnsi="Times New Roman" w:cs="Times New Roman"/>
          <w:i w:val="0"/>
          <w:iCs w:val="0"/>
          <w:color w:val="auto"/>
        </w:rPr>
        <w:t xml:space="preserve">The Preparedness and Education Committee will develop an advisory on 911 dispatch if time permits. </w:t>
      </w:r>
      <w:r w:rsidR="00165B8B">
        <w:rPr>
          <w:rFonts w:ascii="Times New Roman" w:eastAsia="Calibri" w:hAnsi="Times New Roman" w:cs="Times New Roman"/>
          <w:i w:val="0"/>
          <w:iCs w:val="0"/>
          <w:color w:val="auto"/>
        </w:rPr>
        <w:t>NEMSAC will form</w:t>
      </w:r>
      <w:r w:rsidR="00165B8B" w:rsidRPr="0066204F">
        <w:rPr>
          <w:rFonts w:ascii="Times New Roman" w:eastAsia="Calibri" w:hAnsi="Times New Roman" w:cs="Times New Roman"/>
          <w:i w:val="0"/>
          <w:iCs w:val="0"/>
          <w:color w:val="auto"/>
        </w:rPr>
        <w:t xml:space="preserve"> ad hoc committee</w:t>
      </w:r>
      <w:r w:rsidR="00165B8B">
        <w:rPr>
          <w:rFonts w:ascii="Times New Roman" w:eastAsia="Calibri" w:hAnsi="Times New Roman" w:cs="Times New Roman"/>
          <w:i w:val="0"/>
          <w:iCs w:val="0"/>
          <w:color w:val="auto"/>
        </w:rPr>
        <w:t>s</w:t>
      </w:r>
      <w:r w:rsidR="00165B8B" w:rsidRPr="0066204F">
        <w:rPr>
          <w:rFonts w:ascii="Times New Roman" w:eastAsia="Calibri" w:hAnsi="Times New Roman" w:cs="Times New Roman"/>
          <w:i w:val="0"/>
          <w:iCs w:val="0"/>
          <w:color w:val="auto"/>
        </w:rPr>
        <w:t xml:space="preserve"> to explore the potential to develop advisor</w:t>
      </w:r>
      <w:r w:rsidR="00165B8B">
        <w:rPr>
          <w:rFonts w:ascii="Times New Roman" w:eastAsia="Calibri" w:hAnsi="Times New Roman" w:cs="Times New Roman"/>
          <w:i w:val="0"/>
          <w:iCs w:val="0"/>
          <w:color w:val="auto"/>
        </w:rPr>
        <w:t>ies</w:t>
      </w:r>
      <w:r w:rsidR="00165B8B" w:rsidRPr="0066204F">
        <w:rPr>
          <w:rFonts w:ascii="Times New Roman" w:eastAsia="Calibri" w:hAnsi="Times New Roman" w:cs="Times New Roman"/>
          <w:i w:val="0"/>
          <w:iCs w:val="0"/>
          <w:color w:val="auto"/>
        </w:rPr>
        <w:t xml:space="preserve"> on ambulance crash investigations</w:t>
      </w:r>
      <w:r w:rsidR="00165B8B">
        <w:rPr>
          <w:rFonts w:ascii="Times New Roman" w:eastAsia="Calibri" w:hAnsi="Times New Roman" w:cs="Times New Roman"/>
          <w:i w:val="0"/>
          <w:iCs w:val="0"/>
          <w:color w:val="auto"/>
        </w:rPr>
        <w:t xml:space="preserve"> and</w:t>
      </w:r>
      <w:r w:rsidR="0066204F">
        <w:rPr>
          <w:rFonts w:ascii="Times New Roman" w:eastAsia="Calibri" w:hAnsi="Times New Roman" w:cs="Times New Roman"/>
          <w:i w:val="0"/>
          <w:iCs w:val="0"/>
          <w:color w:val="auto"/>
        </w:rPr>
        <w:t xml:space="preserve"> on human trafficking. Another potential advisory topic is loss of a license in one state </w:t>
      </w:r>
      <w:r w:rsidR="00165B8B">
        <w:rPr>
          <w:rFonts w:ascii="Times New Roman" w:eastAsia="Calibri" w:hAnsi="Times New Roman" w:cs="Times New Roman"/>
          <w:i w:val="0"/>
          <w:iCs w:val="0"/>
          <w:color w:val="auto"/>
        </w:rPr>
        <w:t xml:space="preserve">because of a felony </w:t>
      </w:r>
      <w:r w:rsidR="0066204F">
        <w:rPr>
          <w:rFonts w:ascii="Times New Roman" w:eastAsia="Calibri" w:hAnsi="Times New Roman" w:cs="Times New Roman"/>
          <w:i w:val="0"/>
          <w:iCs w:val="0"/>
          <w:color w:val="auto"/>
        </w:rPr>
        <w:t>but not another.</w:t>
      </w:r>
    </w:p>
    <w:p w14:paraId="79B762A9" w14:textId="0B50EDD3" w:rsidR="00B05737" w:rsidRDefault="00B05737" w:rsidP="004478D8">
      <w:pPr>
        <w:autoSpaceDE w:val="0"/>
        <w:autoSpaceDN w:val="0"/>
        <w:adjustRightInd w:val="0"/>
        <w:rPr>
          <w:bCs/>
        </w:rPr>
      </w:pPr>
    </w:p>
    <w:p w14:paraId="04C90C6C" w14:textId="77777777" w:rsidR="00B05737" w:rsidRPr="00CC5A90" w:rsidRDefault="00B05737" w:rsidP="00B05737">
      <w:pPr>
        <w:pStyle w:val="Heading2"/>
        <w:keepNext/>
      </w:pPr>
      <w:bookmarkStart w:id="6" w:name="_Toc31268254"/>
      <w:r w:rsidRPr="00CC5A90">
        <w:t>EMS Agency Inclusion in Disaster</w:t>
      </w:r>
      <w:r>
        <w:t xml:space="preserve"> </w:t>
      </w:r>
      <w:r w:rsidRPr="00CC5A90">
        <w:t xml:space="preserve">Preparedness </w:t>
      </w:r>
      <w:r>
        <w:t>Training</w:t>
      </w:r>
      <w:bookmarkEnd w:id="6"/>
      <w:r w:rsidRPr="00CC5A90">
        <w:t xml:space="preserve"> </w:t>
      </w:r>
    </w:p>
    <w:p w14:paraId="33D2FA99" w14:textId="49529717" w:rsidR="004D6294" w:rsidRDefault="004D6294" w:rsidP="004D6294">
      <w:pPr>
        <w:pStyle w:val="TableParagraph"/>
        <w:widowControl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The Medical Response to Overwhelming No-Notice Trauma course immerses participants into a simulated high-stress event. </w:t>
      </w:r>
      <w:r w:rsidR="00165B8B">
        <w:rPr>
          <w:rFonts w:ascii="Times New Roman" w:hAnsi="Times New Roman" w:cs="Times New Roman"/>
          <w:iCs/>
          <w:sz w:val="24"/>
          <w:szCs w:val="24"/>
        </w:rPr>
        <w:t xml:space="preserve">This course </w:t>
      </w:r>
      <w:r>
        <w:rPr>
          <w:rFonts w:ascii="Times New Roman" w:hAnsi="Times New Roman" w:cs="Times New Roman"/>
          <w:iCs/>
          <w:sz w:val="24"/>
          <w:szCs w:val="24"/>
        </w:rPr>
        <w:t>will soon be extended to EMS personnel.</w:t>
      </w:r>
    </w:p>
    <w:p w14:paraId="68AD9C5D" w14:textId="67548582" w:rsidR="004D6294" w:rsidRDefault="004D6294" w:rsidP="004D6294">
      <w:pPr>
        <w:pStyle w:val="TableParagraph"/>
        <w:widowControl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04CAF2B7" w14:textId="77777777" w:rsidR="004D6294" w:rsidRPr="006745B1" w:rsidRDefault="004D6294" w:rsidP="004D6294">
      <w:pPr>
        <w:pStyle w:val="Heading2"/>
        <w:keepNext/>
      </w:pPr>
      <w:bookmarkStart w:id="7" w:name="_Toc31268255"/>
      <w:r w:rsidRPr="00FD67C5">
        <w:t>Hospital Preparedness Program</w:t>
      </w:r>
      <w:bookmarkEnd w:id="7"/>
    </w:p>
    <w:p w14:paraId="361FA6DC" w14:textId="2026AF9B" w:rsidR="004D6294" w:rsidRDefault="004D6294" w:rsidP="004D6294">
      <w:pPr>
        <w:pStyle w:val="TableParagraph"/>
        <w:widowControl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HPP offers funding </w:t>
      </w:r>
      <w:r w:rsidRPr="00416EB4">
        <w:rPr>
          <w:rFonts w:ascii="Times New Roman" w:hAnsi="Times New Roman" w:cs="Times New Roman"/>
          <w:iCs/>
          <w:sz w:val="24"/>
          <w:szCs w:val="24"/>
        </w:rPr>
        <w:t>to improve patient outcomes, minimize the need for supplemental state and federal resources during emergencies, and enable rapid recovery</w:t>
      </w:r>
      <w:r>
        <w:rPr>
          <w:rFonts w:ascii="Times New Roman" w:hAnsi="Times New Roman" w:cs="Times New Roman"/>
          <w:iCs/>
          <w:sz w:val="24"/>
          <w:szCs w:val="24"/>
        </w:rPr>
        <w:t xml:space="preserve">. HPP-funded coalitions must include EMS agencies to receive funding because of the key role of EMS in disaster response. </w:t>
      </w:r>
    </w:p>
    <w:p w14:paraId="072B9ADD" w14:textId="77777777" w:rsidR="00165B8B" w:rsidRDefault="00165B8B" w:rsidP="004D6294">
      <w:pPr>
        <w:pStyle w:val="TableParagraph"/>
        <w:widowControl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1E890469" w14:textId="77777777" w:rsidR="004D6294" w:rsidRDefault="004D6294" w:rsidP="004D6294">
      <w:pPr>
        <w:pStyle w:val="Heading2"/>
        <w:rPr>
          <w:bCs/>
        </w:rPr>
      </w:pPr>
      <w:bookmarkStart w:id="8" w:name="_Toc31268258"/>
      <w:r>
        <w:lastRenderedPageBreak/>
        <w:t>Greeting from NHTSA’s Acting Administrator</w:t>
      </w:r>
      <w:bookmarkEnd w:id="8"/>
    </w:p>
    <w:p w14:paraId="61E2A94C" w14:textId="53EE1634" w:rsidR="004D6294" w:rsidRPr="00FE63D4" w:rsidRDefault="004D6294" w:rsidP="004D6294">
      <w:pPr>
        <w:pStyle w:val="TableParagraph"/>
        <w:widowControl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</w:t>
      </w:r>
      <w:r w:rsidRPr="00FE63D4">
        <w:rPr>
          <w:rFonts w:ascii="Times New Roman" w:hAnsi="Times New Roman" w:cs="Times New Roman"/>
          <w:bCs/>
          <w:sz w:val="24"/>
          <w:szCs w:val="24"/>
        </w:rPr>
        <w:t xml:space="preserve"> First Responder Safety Technology Pilot Program will equip emergency response vehicles, transit vehicles, and highway infrastructure with vehicle-to-everything (V2X) technologies</w:t>
      </w:r>
      <w:r w:rsidR="00165B8B"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Pr="00FE63D4">
        <w:rPr>
          <w:rFonts w:ascii="Times New Roman" w:hAnsi="Times New Roman" w:cs="Times New Roman"/>
          <w:bCs/>
          <w:sz w:val="24"/>
          <w:szCs w:val="24"/>
        </w:rPr>
        <w:t xml:space="preserve"> help prevent tragic crashes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FE63D4">
        <w:rPr>
          <w:rFonts w:ascii="Times New Roman" w:hAnsi="Times New Roman" w:cs="Times New Roman"/>
          <w:bCs/>
          <w:sz w:val="24"/>
          <w:szCs w:val="24"/>
        </w:rPr>
        <w:t>improve safety for vulnerable road users.</w:t>
      </w:r>
    </w:p>
    <w:p w14:paraId="775105D5" w14:textId="77777777" w:rsidR="004D6294" w:rsidRDefault="004D6294" w:rsidP="004D6294">
      <w:pPr>
        <w:pStyle w:val="TableParagraph"/>
        <w:widowControl/>
        <w:ind w:left="0"/>
        <w:rPr>
          <w:rFonts w:ascii="Times New Roman" w:hAnsi="Times New Roman" w:cs="Times New Roman"/>
          <w:iCs/>
          <w:sz w:val="24"/>
          <w:szCs w:val="24"/>
        </w:rPr>
      </w:pPr>
    </w:p>
    <w:p w14:paraId="03CD74F1" w14:textId="77777777" w:rsidR="00333311" w:rsidRPr="00CC5A90" w:rsidRDefault="00333311" w:rsidP="00333311">
      <w:pPr>
        <w:pStyle w:val="Heading2"/>
      </w:pPr>
      <w:bookmarkStart w:id="9" w:name="_Toc31268259"/>
      <w:r w:rsidRPr="00CC5A90">
        <w:t xml:space="preserve">Community Response to Drug Overdose </w:t>
      </w:r>
      <w:bookmarkEnd w:id="9"/>
    </w:p>
    <w:p w14:paraId="459C9433" w14:textId="4F60C89F" w:rsidR="00333311" w:rsidRDefault="00333311" w:rsidP="00333311">
      <w:pPr>
        <w:pStyle w:val="TableParagraph"/>
        <w:widowControl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The objectives of </w:t>
      </w:r>
      <w:r w:rsidRPr="00766FEE">
        <w:rPr>
          <w:rFonts w:ascii="Times New Roman" w:hAnsi="Times New Roman" w:cs="Times New Roman"/>
          <w:iCs/>
          <w:sz w:val="24"/>
          <w:szCs w:val="24"/>
        </w:rPr>
        <w:t>Community Response to Drug Overdose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CReDO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766FE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include integrating </w:t>
      </w:r>
      <w:r w:rsidRPr="00F210BC">
        <w:rPr>
          <w:rFonts w:ascii="Times New Roman" w:hAnsi="Times New Roman" w:cs="Times New Roman"/>
          <w:iCs/>
          <w:sz w:val="24"/>
          <w:szCs w:val="24"/>
        </w:rPr>
        <w:t xml:space="preserve">medical, law enforcement, and drug prevention efforts </w:t>
      </w:r>
      <w:r>
        <w:rPr>
          <w:rFonts w:ascii="Times New Roman" w:hAnsi="Times New Roman" w:cs="Times New Roman"/>
          <w:iCs/>
          <w:sz w:val="24"/>
          <w:szCs w:val="24"/>
        </w:rPr>
        <w:t>for</w:t>
      </w:r>
      <w:r w:rsidRPr="00F210BC">
        <w:rPr>
          <w:rFonts w:ascii="Times New Roman" w:hAnsi="Times New Roman" w:cs="Times New Roman"/>
          <w:iCs/>
          <w:sz w:val="24"/>
          <w:szCs w:val="24"/>
        </w:rPr>
        <w:t xml:space="preserve"> overdose clusters and spikes</w:t>
      </w:r>
      <w:r>
        <w:rPr>
          <w:rFonts w:ascii="Times New Roman" w:hAnsi="Times New Roman" w:cs="Times New Roman"/>
          <w:iCs/>
          <w:sz w:val="24"/>
          <w:szCs w:val="24"/>
        </w:rPr>
        <w:t xml:space="preserve"> and aligning </w:t>
      </w:r>
      <w:r w:rsidRPr="00F210BC">
        <w:rPr>
          <w:rFonts w:ascii="Times New Roman" w:hAnsi="Times New Roman" w:cs="Times New Roman"/>
          <w:iCs/>
          <w:sz w:val="24"/>
          <w:szCs w:val="24"/>
        </w:rPr>
        <w:t xml:space="preserve">efforts across </w:t>
      </w:r>
      <w:r>
        <w:rPr>
          <w:rFonts w:ascii="Times New Roman" w:hAnsi="Times New Roman" w:cs="Times New Roman"/>
          <w:iCs/>
          <w:sz w:val="24"/>
          <w:szCs w:val="24"/>
        </w:rPr>
        <w:t>f</w:t>
      </w:r>
      <w:r w:rsidRPr="00F210BC">
        <w:rPr>
          <w:rFonts w:ascii="Times New Roman" w:hAnsi="Times New Roman" w:cs="Times New Roman"/>
          <w:iCs/>
          <w:sz w:val="24"/>
          <w:szCs w:val="24"/>
        </w:rPr>
        <w:t xml:space="preserve">ederal </w:t>
      </w:r>
      <w:r>
        <w:rPr>
          <w:rFonts w:ascii="Times New Roman" w:hAnsi="Times New Roman" w:cs="Times New Roman"/>
          <w:iCs/>
          <w:sz w:val="24"/>
          <w:szCs w:val="24"/>
        </w:rPr>
        <w:t>agencies</w:t>
      </w:r>
      <w:r w:rsidRPr="00F210B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and with</w:t>
      </w:r>
      <w:r w:rsidRPr="00F210BC">
        <w:rPr>
          <w:rFonts w:ascii="Times New Roman" w:hAnsi="Times New Roman" w:cs="Times New Roman"/>
          <w:iCs/>
          <w:sz w:val="24"/>
          <w:szCs w:val="24"/>
        </w:rPr>
        <w:t xml:space="preserve"> state, local, and private partners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3AC07804" w14:textId="1CDFD2F9" w:rsidR="00B05737" w:rsidRDefault="00B05737" w:rsidP="004478D8">
      <w:pPr>
        <w:autoSpaceDE w:val="0"/>
        <w:autoSpaceDN w:val="0"/>
        <w:adjustRightInd w:val="0"/>
      </w:pPr>
    </w:p>
    <w:p w14:paraId="03ACF7CE" w14:textId="77777777" w:rsidR="00333311" w:rsidRPr="00CC5A90" w:rsidRDefault="00333311" w:rsidP="00333311">
      <w:pPr>
        <w:pStyle w:val="Heading2"/>
      </w:pPr>
      <w:bookmarkStart w:id="10" w:name="_Toc31268260"/>
      <w:r>
        <w:t>Applied Research and Technology at the U.S. Fire Administration</w:t>
      </w:r>
      <w:bookmarkEnd w:id="10"/>
    </w:p>
    <w:p w14:paraId="51AD629D" w14:textId="0C2B369F" w:rsidR="00333311" w:rsidRDefault="00333311" w:rsidP="004478D8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The </w:t>
      </w:r>
      <w:r w:rsidRPr="009C46CF">
        <w:rPr>
          <w:iCs/>
        </w:rPr>
        <w:t xml:space="preserve">National Fire Data </w:t>
      </w:r>
      <w:r>
        <w:rPr>
          <w:iCs/>
        </w:rPr>
        <w:t xml:space="preserve">Center conducts research to reduce firefighter line-of-duty and civilian fatalities and injuries and </w:t>
      </w:r>
      <w:r w:rsidR="00165B8B">
        <w:rPr>
          <w:iCs/>
        </w:rPr>
        <w:t xml:space="preserve">to </w:t>
      </w:r>
      <w:r>
        <w:rPr>
          <w:iCs/>
        </w:rPr>
        <w:t>support the U.S. Fire Administration’s EMS initiatives.</w:t>
      </w:r>
      <w:r w:rsidRPr="00333311">
        <w:rPr>
          <w:iCs/>
        </w:rPr>
        <w:t xml:space="preserve"> </w:t>
      </w:r>
      <w:r>
        <w:rPr>
          <w:iCs/>
        </w:rPr>
        <w:t>The National Fire Academy offers EMS-related management, operations, and safety courses.</w:t>
      </w:r>
    </w:p>
    <w:p w14:paraId="2BF62492" w14:textId="1CE5BB40" w:rsidR="00333311" w:rsidRDefault="00333311" w:rsidP="0066204F">
      <w:pPr>
        <w:autoSpaceDE w:val="0"/>
        <w:autoSpaceDN w:val="0"/>
        <w:adjustRightInd w:val="0"/>
        <w:rPr>
          <w:iCs/>
        </w:rPr>
      </w:pPr>
    </w:p>
    <w:p w14:paraId="344D414B" w14:textId="6C511D48" w:rsidR="00333311" w:rsidRPr="00333311" w:rsidRDefault="00333311" w:rsidP="0066204F">
      <w:pPr>
        <w:autoSpaceDE w:val="0"/>
        <w:autoSpaceDN w:val="0"/>
        <w:adjustRightInd w:val="0"/>
        <w:rPr>
          <w:b/>
          <w:bCs/>
          <w:iCs/>
        </w:rPr>
      </w:pPr>
      <w:r w:rsidRPr="00333311">
        <w:rPr>
          <w:b/>
          <w:bCs/>
          <w:iCs/>
        </w:rPr>
        <w:t>Action on Proposed NEMSAC Advisories</w:t>
      </w:r>
    </w:p>
    <w:p w14:paraId="7EDD48CA" w14:textId="0D0D0372" w:rsidR="00333311" w:rsidRDefault="00333311" w:rsidP="0066204F">
      <w:pPr>
        <w:autoSpaceDE w:val="0"/>
        <w:autoSpaceDN w:val="0"/>
        <w:adjustRightInd w:val="0"/>
      </w:pPr>
      <w:r>
        <w:t>NEMSAC voted to grant final approval to the following interim advisories:</w:t>
      </w:r>
    </w:p>
    <w:p w14:paraId="1C44D6E4" w14:textId="77777777" w:rsidR="00333311" w:rsidRPr="0066204F" w:rsidRDefault="00333311" w:rsidP="0066204F">
      <w:pPr>
        <w:pStyle w:val="Heading4"/>
        <w:numPr>
          <w:ilvl w:val="0"/>
          <w:numId w:val="6"/>
        </w:numPr>
        <w:spacing w:before="0"/>
        <w:rPr>
          <w:rFonts w:ascii="Times New Roman" w:eastAsia="Calibri" w:hAnsi="Times New Roman" w:cs="Times New Roman"/>
          <w:i w:val="0"/>
          <w:iCs w:val="0"/>
          <w:color w:val="auto"/>
        </w:rPr>
      </w:pPr>
      <w:r w:rsidRPr="0066204F">
        <w:rPr>
          <w:rFonts w:ascii="Times New Roman" w:eastAsia="Calibri" w:hAnsi="Times New Roman" w:cs="Times New Roman"/>
          <w:i w:val="0"/>
          <w:iCs w:val="0"/>
          <w:color w:val="auto"/>
        </w:rPr>
        <w:t>EMS System Financing Advisory 2019 Update</w:t>
      </w:r>
    </w:p>
    <w:p w14:paraId="63BB0137" w14:textId="77777777" w:rsidR="00333311" w:rsidRPr="0066204F" w:rsidRDefault="00333311" w:rsidP="0066204F">
      <w:pPr>
        <w:pStyle w:val="Heading4"/>
        <w:numPr>
          <w:ilvl w:val="0"/>
          <w:numId w:val="6"/>
        </w:numPr>
        <w:spacing w:before="0"/>
        <w:rPr>
          <w:rFonts w:ascii="Times New Roman" w:eastAsia="Calibri" w:hAnsi="Times New Roman" w:cs="Times New Roman"/>
          <w:i w:val="0"/>
          <w:iCs w:val="0"/>
          <w:color w:val="auto"/>
        </w:rPr>
      </w:pPr>
      <w:r w:rsidRPr="0066204F">
        <w:rPr>
          <w:rFonts w:ascii="Times New Roman" w:eastAsia="Calibri" w:hAnsi="Times New Roman" w:cs="Times New Roman"/>
          <w:i w:val="0"/>
          <w:iCs w:val="0"/>
          <w:color w:val="auto"/>
        </w:rPr>
        <w:t>Connected and Automated Vehicle Implications for Ambulances</w:t>
      </w:r>
    </w:p>
    <w:p w14:paraId="02D9B9CF" w14:textId="77777777" w:rsidR="00333311" w:rsidRPr="0066204F" w:rsidRDefault="00333311" w:rsidP="0066204F">
      <w:pPr>
        <w:pStyle w:val="Heading4"/>
        <w:numPr>
          <w:ilvl w:val="0"/>
          <w:numId w:val="6"/>
        </w:numPr>
        <w:spacing w:before="0"/>
        <w:rPr>
          <w:rFonts w:ascii="Times New Roman" w:eastAsia="Calibri" w:hAnsi="Times New Roman" w:cs="Times New Roman"/>
          <w:i w:val="0"/>
          <w:iCs w:val="0"/>
          <w:color w:val="auto"/>
        </w:rPr>
      </w:pPr>
      <w:r w:rsidRPr="0066204F">
        <w:rPr>
          <w:rFonts w:ascii="Times New Roman" w:eastAsia="Calibri" w:hAnsi="Times New Roman" w:cs="Times New Roman"/>
          <w:i w:val="0"/>
          <w:iCs w:val="0"/>
          <w:color w:val="auto"/>
        </w:rPr>
        <w:t>NHTSA OEMS as the Central Repository for All EMS Provider Safety and Wellness Data</w:t>
      </w:r>
    </w:p>
    <w:p w14:paraId="7397A99F" w14:textId="77777777" w:rsidR="00333311" w:rsidRPr="0066204F" w:rsidRDefault="00333311" w:rsidP="0066204F">
      <w:pPr>
        <w:pStyle w:val="Heading4"/>
        <w:numPr>
          <w:ilvl w:val="0"/>
          <w:numId w:val="6"/>
        </w:numPr>
        <w:spacing w:before="0"/>
        <w:rPr>
          <w:rFonts w:ascii="Times New Roman" w:eastAsia="Calibri" w:hAnsi="Times New Roman" w:cs="Times New Roman"/>
          <w:i w:val="0"/>
          <w:iCs w:val="0"/>
          <w:color w:val="auto"/>
        </w:rPr>
      </w:pPr>
      <w:r w:rsidRPr="0066204F">
        <w:rPr>
          <w:rFonts w:ascii="Times New Roman" w:eastAsia="Calibri" w:hAnsi="Times New Roman" w:cs="Times New Roman"/>
          <w:i w:val="0"/>
          <w:iCs w:val="0"/>
          <w:color w:val="auto"/>
        </w:rPr>
        <w:t>Emergency Triage, Treat, and Transport (ET3) Model</w:t>
      </w:r>
    </w:p>
    <w:p w14:paraId="382CD906" w14:textId="77777777" w:rsidR="00333311" w:rsidRPr="0066204F" w:rsidRDefault="00333311" w:rsidP="0066204F">
      <w:pPr>
        <w:pStyle w:val="Heading4"/>
        <w:numPr>
          <w:ilvl w:val="0"/>
          <w:numId w:val="6"/>
        </w:numPr>
        <w:spacing w:before="0"/>
        <w:rPr>
          <w:rFonts w:ascii="Times New Roman" w:eastAsia="Calibri" w:hAnsi="Times New Roman" w:cs="Times New Roman"/>
          <w:i w:val="0"/>
          <w:iCs w:val="0"/>
          <w:color w:val="auto"/>
        </w:rPr>
      </w:pPr>
      <w:r w:rsidRPr="0066204F">
        <w:rPr>
          <w:rFonts w:ascii="Times New Roman" w:eastAsia="Calibri" w:hAnsi="Times New Roman" w:cs="Times New Roman"/>
          <w:i w:val="0"/>
          <w:iCs w:val="0"/>
          <w:color w:val="auto"/>
        </w:rPr>
        <w:t>Rural and Volunteer EMS Recruitment and Retention</w:t>
      </w:r>
    </w:p>
    <w:p w14:paraId="7960F103" w14:textId="77777777" w:rsidR="00333311" w:rsidRPr="0066204F" w:rsidRDefault="00333311" w:rsidP="0066204F">
      <w:pPr>
        <w:pStyle w:val="Heading4"/>
        <w:numPr>
          <w:ilvl w:val="0"/>
          <w:numId w:val="6"/>
        </w:numPr>
        <w:spacing w:before="0"/>
        <w:rPr>
          <w:rFonts w:ascii="Times New Roman" w:eastAsia="Calibri" w:hAnsi="Times New Roman" w:cs="Times New Roman"/>
          <w:i w:val="0"/>
          <w:iCs w:val="0"/>
          <w:color w:val="auto"/>
        </w:rPr>
      </w:pPr>
      <w:r w:rsidRPr="0066204F">
        <w:rPr>
          <w:rFonts w:ascii="Times New Roman" w:eastAsia="Calibri" w:hAnsi="Times New Roman" w:cs="Times New Roman"/>
          <w:i w:val="0"/>
          <w:iCs w:val="0"/>
          <w:color w:val="auto"/>
        </w:rPr>
        <w:t>Mitigation of Direct Violence Against EMS Professionals</w:t>
      </w:r>
    </w:p>
    <w:p w14:paraId="49275A7F" w14:textId="77777777" w:rsidR="00333311" w:rsidRPr="0066204F" w:rsidRDefault="00333311" w:rsidP="0066204F">
      <w:pPr>
        <w:pStyle w:val="Heading4"/>
        <w:numPr>
          <w:ilvl w:val="0"/>
          <w:numId w:val="6"/>
        </w:numPr>
        <w:spacing w:before="0"/>
        <w:rPr>
          <w:rFonts w:ascii="Times New Roman" w:eastAsia="Calibri" w:hAnsi="Times New Roman" w:cs="Times New Roman"/>
          <w:i w:val="0"/>
          <w:iCs w:val="0"/>
          <w:color w:val="auto"/>
        </w:rPr>
      </w:pPr>
      <w:r w:rsidRPr="0066204F">
        <w:rPr>
          <w:rFonts w:ascii="Times New Roman" w:eastAsia="Calibri" w:hAnsi="Times New Roman" w:cs="Times New Roman"/>
          <w:i w:val="0"/>
          <w:iCs w:val="0"/>
          <w:color w:val="auto"/>
        </w:rPr>
        <w:t>Pediatric Emergency Care Coordinator (PECC) for Emergency Medical Services</w:t>
      </w:r>
    </w:p>
    <w:p w14:paraId="786922F8" w14:textId="746F6C9E" w:rsidR="00333311" w:rsidRDefault="00333311" w:rsidP="0066204F">
      <w:pPr>
        <w:autoSpaceDE w:val="0"/>
        <w:autoSpaceDN w:val="0"/>
        <w:adjustRightInd w:val="0"/>
      </w:pPr>
    </w:p>
    <w:p w14:paraId="2025A61C" w14:textId="35B7D8FE" w:rsidR="00333311" w:rsidRDefault="00333311" w:rsidP="0066204F">
      <w:pPr>
        <w:autoSpaceDE w:val="0"/>
        <w:autoSpaceDN w:val="0"/>
        <w:adjustRightInd w:val="0"/>
      </w:pPr>
      <w:r>
        <w:t>NEMSAC voted to grant interim approval to the following advisories:</w:t>
      </w:r>
    </w:p>
    <w:p w14:paraId="77355194" w14:textId="77777777" w:rsidR="00333311" w:rsidRPr="0066204F" w:rsidRDefault="00333311" w:rsidP="0066204F">
      <w:pPr>
        <w:pStyle w:val="Heading4"/>
        <w:numPr>
          <w:ilvl w:val="0"/>
          <w:numId w:val="7"/>
        </w:numPr>
        <w:spacing w:before="0"/>
        <w:rPr>
          <w:rFonts w:ascii="Times New Roman" w:eastAsia="Calibri" w:hAnsi="Times New Roman" w:cs="Times New Roman"/>
          <w:i w:val="0"/>
          <w:iCs w:val="0"/>
          <w:color w:val="auto"/>
        </w:rPr>
      </w:pPr>
      <w:r w:rsidRPr="0066204F">
        <w:rPr>
          <w:rFonts w:ascii="Times New Roman" w:eastAsia="Calibri" w:hAnsi="Times New Roman" w:cs="Times New Roman"/>
          <w:i w:val="0"/>
          <w:iCs w:val="0"/>
          <w:color w:val="auto"/>
        </w:rPr>
        <w:t>Telehealth as a Strategy for EMS Care</w:t>
      </w:r>
    </w:p>
    <w:p w14:paraId="61003EFD" w14:textId="77777777" w:rsidR="00333311" w:rsidRPr="0066204F" w:rsidRDefault="00333311" w:rsidP="0066204F">
      <w:pPr>
        <w:pStyle w:val="Heading4"/>
        <w:numPr>
          <w:ilvl w:val="0"/>
          <w:numId w:val="7"/>
        </w:numPr>
        <w:spacing w:before="0"/>
        <w:rPr>
          <w:rFonts w:ascii="Times New Roman" w:eastAsia="Calibri" w:hAnsi="Times New Roman" w:cs="Times New Roman"/>
          <w:i w:val="0"/>
          <w:iCs w:val="0"/>
          <w:color w:val="auto"/>
        </w:rPr>
      </w:pPr>
      <w:r w:rsidRPr="0066204F">
        <w:rPr>
          <w:rFonts w:ascii="Times New Roman" w:eastAsia="Calibri" w:hAnsi="Times New Roman" w:cs="Times New Roman"/>
          <w:i w:val="0"/>
          <w:iCs w:val="0"/>
          <w:color w:val="auto"/>
        </w:rPr>
        <w:t>Mental Health and Wellness for the EMS Provider and Their Partners in Public Safety</w:t>
      </w:r>
    </w:p>
    <w:p w14:paraId="532A3C67" w14:textId="77777777" w:rsidR="00333311" w:rsidRPr="0066204F" w:rsidRDefault="00333311" w:rsidP="0066204F">
      <w:pPr>
        <w:pStyle w:val="Heading4"/>
        <w:numPr>
          <w:ilvl w:val="0"/>
          <w:numId w:val="7"/>
        </w:numPr>
        <w:spacing w:before="0"/>
        <w:rPr>
          <w:rFonts w:ascii="Times New Roman" w:eastAsia="Calibri" w:hAnsi="Times New Roman" w:cs="Times New Roman"/>
          <w:i w:val="0"/>
          <w:iCs w:val="0"/>
          <w:color w:val="auto"/>
        </w:rPr>
      </w:pPr>
      <w:r w:rsidRPr="0066204F">
        <w:rPr>
          <w:rFonts w:ascii="Times New Roman" w:eastAsia="Calibri" w:hAnsi="Times New Roman" w:cs="Times New Roman"/>
          <w:i w:val="0"/>
          <w:iCs w:val="0"/>
          <w:color w:val="auto"/>
        </w:rPr>
        <w:t>EMS Resource Allocation and Distribution During Disasters</w:t>
      </w:r>
    </w:p>
    <w:p w14:paraId="71A6D238" w14:textId="33135BF3" w:rsidR="00333311" w:rsidRDefault="00333311" w:rsidP="0066204F">
      <w:pPr>
        <w:autoSpaceDE w:val="0"/>
        <w:autoSpaceDN w:val="0"/>
        <w:adjustRightInd w:val="0"/>
      </w:pPr>
    </w:p>
    <w:p w14:paraId="330FB603" w14:textId="77777777" w:rsidR="0066204F" w:rsidRDefault="0066204F" w:rsidP="0066204F">
      <w:pPr>
        <w:pStyle w:val="Heading4"/>
        <w:rPr>
          <w:rFonts w:ascii="Times New Roman" w:eastAsia="Calibri" w:hAnsi="Times New Roman" w:cs="Times New Roman"/>
          <w:i w:val="0"/>
          <w:iCs w:val="0"/>
          <w:color w:val="auto"/>
        </w:rPr>
      </w:pPr>
      <w:r w:rsidRPr="0066204F">
        <w:rPr>
          <w:rFonts w:ascii="Times New Roman" w:eastAsia="Calibri" w:hAnsi="Times New Roman" w:cs="Times New Roman"/>
          <w:i w:val="0"/>
          <w:iCs w:val="0"/>
          <w:color w:val="auto"/>
        </w:rPr>
        <w:t xml:space="preserve">The Equitable Patient Care Committee will continue to revise </w:t>
      </w:r>
      <w:r>
        <w:rPr>
          <w:rFonts w:ascii="Times New Roman" w:eastAsia="Calibri" w:hAnsi="Times New Roman" w:cs="Times New Roman"/>
          <w:i w:val="0"/>
          <w:iCs w:val="0"/>
          <w:color w:val="auto"/>
        </w:rPr>
        <w:t xml:space="preserve">its advisory, </w:t>
      </w:r>
      <w:r w:rsidRPr="0066204F">
        <w:rPr>
          <w:rFonts w:ascii="Times New Roman" w:eastAsia="Calibri" w:hAnsi="Times New Roman" w:cs="Times New Roman"/>
          <w:i w:val="0"/>
          <w:iCs w:val="0"/>
          <w:color w:val="auto"/>
        </w:rPr>
        <w:t>Reducing Social Inequities in EMS Through a National Out-of-Hospital Cardiac Arrest Registry.</w:t>
      </w:r>
      <w:r>
        <w:rPr>
          <w:rFonts w:ascii="Times New Roman" w:eastAsia="Calibri" w:hAnsi="Times New Roman" w:cs="Times New Roman"/>
          <w:i w:val="0"/>
          <w:iCs w:val="0"/>
          <w:color w:val="auto"/>
        </w:rPr>
        <w:t xml:space="preserve"> </w:t>
      </w:r>
    </w:p>
    <w:p w14:paraId="08BB46E8" w14:textId="6AD5A141" w:rsidR="0066204F" w:rsidRPr="00224D84" w:rsidRDefault="0066204F" w:rsidP="004478D8">
      <w:pPr>
        <w:autoSpaceDE w:val="0"/>
        <w:autoSpaceDN w:val="0"/>
        <w:adjustRightInd w:val="0"/>
      </w:pPr>
    </w:p>
    <w:sectPr w:rsidR="0066204F" w:rsidRPr="00224D84" w:rsidSect="009477C2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48106" w14:textId="77777777" w:rsidR="00DA7A8E" w:rsidRDefault="00DA7A8E" w:rsidP="00DA66A1">
      <w:r>
        <w:separator/>
      </w:r>
    </w:p>
  </w:endnote>
  <w:endnote w:type="continuationSeparator" w:id="0">
    <w:p w14:paraId="1F6B911F" w14:textId="77777777" w:rsidR="00DA7A8E" w:rsidRDefault="00DA7A8E" w:rsidP="00DA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9375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FDB23" w14:textId="76A57AC2" w:rsidR="008B4FC8" w:rsidRDefault="008B4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B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02A4FA" w14:textId="77777777" w:rsidR="008B4FC8" w:rsidRDefault="008B4FC8" w:rsidP="00DA6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5D496" w14:textId="77777777" w:rsidR="00DA7A8E" w:rsidRDefault="00DA7A8E" w:rsidP="00DA66A1">
      <w:r>
        <w:separator/>
      </w:r>
    </w:p>
  </w:footnote>
  <w:footnote w:type="continuationSeparator" w:id="0">
    <w:p w14:paraId="75B86FC9" w14:textId="77777777" w:rsidR="00DA7A8E" w:rsidRDefault="00DA7A8E" w:rsidP="00DA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AAC8E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730CC"/>
    <w:multiLevelType w:val="hybridMultilevel"/>
    <w:tmpl w:val="97DE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5E1C"/>
    <w:multiLevelType w:val="hybridMultilevel"/>
    <w:tmpl w:val="5AD0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22CC"/>
    <w:multiLevelType w:val="hybridMultilevel"/>
    <w:tmpl w:val="3852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D0FB6"/>
    <w:multiLevelType w:val="hybridMultilevel"/>
    <w:tmpl w:val="A852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C28F1"/>
    <w:multiLevelType w:val="hybridMultilevel"/>
    <w:tmpl w:val="DCE8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220A9"/>
    <w:multiLevelType w:val="hybridMultilevel"/>
    <w:tmpl w:val="6E40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0D"/>
    <w:rsid w:val="0000008D"/>
    <w:rsid w:val="00000E0A"/>
    <w:rsid w:val="00001909"/>
    <w:rsid w:val="00001A3D"/>
    <w:rsid w:val="00001FF4"/>
    <w:rsid w:val="00003BFF"/>
    <w:rsid w:val="00004251"/>
    <w:rsid w:val="00004C05"/>
    <w:rsid w:val="000064C6"/>
    <w:rsid w:val="00006C83"/>
    <w:rsid w:val="00007934"/>
    <w:rsid w:val="000120EA"/>
    <w:rsid w:val="000124E1"/>
    <w:rsid w:val="00012E2F"/>
    <w:rsid w:val="000136B2"/>
    <w:rsid w:val="00014902"/>
    <w:rsid w:val="00016638"/>
    <w:rsid w:val="00016F91"/>
    <w:rsid w:val="000173F2"/>
    <w:rsid w:val="00017550"/>
    <w:rsid w:val="00022C7C"/>
    <w:rsid w:val="000253A0"/>
    <w:rsid w:val="000255C2"/>
    <w:rsid w:val="000264C4"/>
    <w:rsid w:val="00027296"/>
    <w:rsid w:val="000300C4"/>
    <w:rsid w:val="000303A1"/>
    <w:rsid w:val="000342D8"/>
    <w:rsid w:val="00034750"/>
    <w:rsid w:val="00034961"/>
    <w:rsid w:val="000350E1"/>
    <w:rsid w:val="00036A29"/>
    <w:rsid w:val="00036C87"/>
    <w:rsid w:val="0003723D"/>
    <w:rsid w:val="00037EB5"/>
    <w:rsid w:val="00041269"/>
    <w:rsid w:val="000422EB"/>
    <w:rsid w:val="00042ED8"/>
    <w:rsid w:val="00043091"/>
    <w:rsid w:val="0004353C"/>
    <w:rsid w:val="00045E28"/>
    <w:rsid w:val="00045E34"/>
    <w:rsid w:val="00047896"/>
    <w:rsid w:val="000505FD"/>
    <w:rsid w:val="00052B54"/>
    <w:rsid w:val="00052B5D"/>
    <w:rsid w:val="0005323E"/>
    <w:rsid w:val="00055B77"/>
    <w:rsid w:val="00056F88"/>
    <w:rsid w:val="0005703E"/>
    <w:rsid w:val="000575C8"/>
    <w:rsid w:val="0005778E"/>
    <w:rsid w:val="000600EF"/>
    <w:rsid w:val="000605DB"/>
    <w:rsid w:val="0006087F"/>
    <w:rsid w:val="00060F27"/>
    <w:rsid w:val="0006110F"/>
    <w:rsid w:val="00061335"/>
    <w:rsid w:val="00061DA2"/>
    <w:rsid w:val="00062111"/>
    <w:rsid w:val="0006239E"/>
    <w:rsid w:val="0006244F"/>
    <w:rsid w:val="0006371F"/>
    <w:rsid w:val="00063F62"/>
    <w:rsid w:val="00067194"/>
    <w:rsid w:val="000678BD"/>
    <w:rsid w:val="00070099"/>
    <w:rsid w:val="000709CC"/>
    <w:rsid w:val="00071533"/>
    <w:rsid w:val="0007216C"/>
    <w:rsid w:val="0007363E"/>
    <w:rsid w:val="00080FD5"/>
    <w:rsid w:val="00082918"/>
    <w:rsid w:val="00082BDF"/>
    <w:rsid w:val="00082E7C"/>
    <w:rsid w:val="0008319E"/>
    <w:rsid w:val="0008482D"/>
    <w:rsid w:val="0008491C"/>
    <w:rsid w:val="00084EBD"/>
    <w:rsid w:val="00085811"/>
    <w:rsid w:val="00086F95"/>
    <w:rsid w:val="00087C3E"/>
    <w:rsid w:val="00087D5C"/>
    <w:rsid w:val="000914F7"/>
    <w:rsid w:val="000919B7"/>
    <w:rsid w:val="00093421"/>
    <w:rsid w:val="00093449"/>
    <w:rsid w:val="00094245"/>
    <w:rsid w:val="000950E8"/>
    <w:rsid w:val="0009525C"/>
    <w:rsid w:val="00095466"/>
    <w:rsid w:val="00095EDA"/>
    <w:rsid w:val="000964F6"/>
    <w:rsid w:val="00096C7B"/>
    <w:rsid w:val="000974A5"/>
    <w:rsid w:val="0009794B"/>
    <w:rsid w:val="00097A1E"/>
    <w:rsid w:val="000A069B"/>
    <w:rsid w:val="000A1244"/>
    <w:rsid w:val="000A1502"/>
    <w:rsid w:val="000A1CC2"/>
    <w:rsid w:val="000A277D"/>
    <w:rsid w:val="000A2A0B"/>
    <w:rsid w:val="000A2B4B"/>
    <w:rsid w:val="000A37A8"/>
    <w:rsid w:val="000A4653"/>
    <w:rsid w:val="000A545A"/>
    <w:rsid w:val="000A5C03"/>
    <w:rsid w:val="000A5D16"/>
    <w:rsid w:val="000A61F7"/>
    <w:rsid w:val="000A6691"/>
    <w:rsid w:val="000A6811"/>
    <w:rsid w:val="000B1F46"/>
    <w:rsid w:val="000B22B2"/>
    <w:rsid w:val="000B2514"/>
    <w:rsid w:val="000B36B0"/>
    <w:rsid w:val="000B3741"/>
    <w:rsid w:val="000B444B"/>
    <w:rsid w:val="000B4721"/>
    <w:rsid w:val="000B59A4"/>
    <w:rsid w:val="000B5D18"/>
    <w:rsid w:val="000B65D2"/>
    <w:rsid w:val="000B6E89"/>
    <w:rsid w:val="000C1B12"/>
    <w:rsid w:val="000C21DD"/>
    <w:rsid w:val="000C44D5"/>
    <w:rsid w:val="000C4FA3"/>
    <w:rsid w:val="000C50B4"/>
    <w:rsid w:val="000C56AC"/>
    <w:rsid w:val="000C5C63"/>
    <w:rsid w:val="000C5E25"/>
    <w:rsid w:val="000C6B9D"/>
    <w:rsid w:val="000D1CEF"/>
    <w:rsid w:val="000D42BE"/>
    <w:rsid w:val="000D4A01"/>
    <w:rsid w:val="000D4B2B"/>
    <w:rsid w:val="000D68B0"/>
    <w:rsid w:val="000D6C60"/>
    <w:rsid w:val="000E0080"/>
    <w:rsid w:val="000E0957"/>
    <w:rsid w:val="000E0A0C"/>
    <w:rsid w:val="000E19D2"/>
    <w:rsid w:val="000E2142"/>
    <w:rsid w:val="000E2F2C"/>
    <w:rsid w:val="000E3613"/>
    <w:rsid w:val="000E3674"/>
    <w:rsid w:val="000E3E0A"/>
    <w:rsid w:val="000E4561"/>
    <w:rsid w:val="000E4CB2"/>
    <w:rsid w:val="000E4DB2"/>
    <w:rsid w:val="000E547F"/>
    <w:rsid w:val="000E6313"/>
    <w:rsid w:val="000E6F24"/>
    <w:rsid w:val="000E7EBD"/>
    <w:rsid w:val="000F0113"/>
    <w:rsid w:val="000F1685"/>
    <w:rsid w:val="000F1887"/>
    <w:rsid w:val="000F444D"/>
    <w:rsid w:val="000F4ECE"/>
    <w:rsid w:val="000F5371"/>
    <w:rsid w:val="000F59D7"/>
    <w:rsid w:val="000F5FA3"/>
    <w:rsid w:val="000F6715"/>
    <w:rsid w:val="00100539"/>
    <w:rsid w:val="00100CFA"/>
    <w:rsid w:val="00101EC6"/>
    <w:rsid w:val="0010213F"/>
    <w:rsid w:val="001026B3"/>
    <w:rsid w:val="00103C57"/>
    <w:rsid w:val="00104ED7"/>
    <w:rsid w:val="001054B0"/>
    <w:rsid w:val="001060AB"/>
    <w:rsid w:val="00106112"/>
    <w:rsid w:val="00107C14"/>
    <w:rsid w:val="001101F7"/>
    <w:rsid w:val="0011082C"/>
    <w:rsid w:val="001109DB"/>
    <w:rsid w:val="001112B8"/>
    <w:rsid w:val="00112843"/>
    <w:rsid w:val="00113A3F"/>
    <w:rsid w:val="00113B01"/>
    <w:rsid w:val="001143F2"/>
    <w:rsid w:val="0011502E"/>
    <w:rsid w:val="0011558A"/>
    <w:rsid w:val="00115F67"/>
    <w:rsid w:val="00116041"/>
    <w:rsid w:val="00116E6A"/>
    <w:rsid w:val="00117E26"/>
    <w:rsid w:val="00120780"/>
    <w:rsid w:val="001232F6"/>
    <w:rsid w:val="00123902"/>
    <w:rsid w:val="00124BF6"/>
    <w:rsid w:val="001260DC"/>
    <w:rsid w:val="00126897"/>
    <w:rsid w:val="00126C4F"/>
    <w:rsid w:val="00127EAD"/>
    <w:rsid w:val="00130928"/>
    <w:rsid w:val="00130E68"/>
    <w:rsid w:val="00130F9D"/>
    <w:rsid w:val="0013105F"/>
    <w:rsid w:val="001320F5"/>
    <w:rsid w:val="001331FA"/>
    <w:rsid w:val="00133F83"/>
    <w:rsid w:val="00135818"/>
    <w:rsid w:val="00135FE8"/>
    <w:rsid w:val="001360A0"/>
    <w:rsid w:val="0013614E"/>
    <w:rsid w:val="00136355"/>
    <w:rsid w:val="00136A01"/>
    <w:rsid w:val="001403C1"/>
    <w:rsid w:val="001422CF"/>
    <w:rsid w:val="0014266C"/>
    <w:rsid w:val="00142D9A"/>
    <w:rsid w:val="00142DB2"/>
    <w:rsid w:val="00143A7A"/>
    <w:rsid w:val="00143D12"/>
    <w:rsid w:val="00144307"/>
    <w:rsid w:val="00144CB1"/>
    <w:rsid w:val="00144D6F"/>
    <w:rsid w:val="001454A5"/>
    <w:rsid w:val="00145675"/>
    <w:rsid w:val="00145CB9"/>
    <w:rsid w:val="001462EC"/>
    <w:rsid w:val="00146541"/>
    <w:rsid w:val="00146D57"/>
    <w:rsid w:val="0015230D"/>
    <w:rsid w:val="001530B7"/>
    <w:rsid w:val="00153A4A"/>
    <w:rsid w:val="001543CB"/>
    <w:rsid w:val="0015685C"/>
    <w:rsid w:val="00156C3B"/>
    <w:rsid w:val="00160CB6"/>
    <w:rsid w:val="0016187B"/>
    <w:rsid w:val="00161974"/>
    <w:rsid w:val="00162BE9"/>
    <w:rsid w:val="00162F8C"/>
    <w:rsid w:val="00163948"/>
    <w:rsid w:val="00164FD3"/>
    <w:rsid w:val="00165AC3"/>
    <w:rsid w:val="00165B8B"/>
    <w:rsid w:val="00165DD6"/>
    <w:rsid w:val="001661A6"/>
    <w:rsid w:val="001663F9"/>
    <w:rsid w:val="00170387"/>
    <w:rsid w:val="00170947"/>
    <w:rsid w:val="00170EC2"/>
    <w:rsid w:val="001713C5"/>
    <w:rsid w:val="001717FA"/>
    <w:rsid w:val="00172F17"/>
    <w:rsid w:val="001753D3"/>
    <w:rsid w:val="0017611D"/>
    <w:rsid w:val="001769F4"/>
    <w:rsid w:val="00177CBC"/>
    <w:rsid w:val="0018021F"/>
    <w:rsid w:val="00181B0E"/>
    <w:rsid w:val="00182279"/>
    <w:rsid w:val="00183360"/>
    <w:rsid w:val="0018355B"/>
    <w:rsid w:val="00183B8F"/>
    <w:rsid w:val="00184058"/>
    <w:rsid w:val="00184ABD"/>
    <w:rsid w:val="00184D9F"/>
    <w:rsid w:val="001851A5"/>
    <w:rsid w:val="00185289"/>
    <w:rsid w:val="0018558B"/>
    <w:rsid w:val="00185640"/>
    <w:rsid w:val="00185780"/>
    <w:rsid w:val="00186150"/>
    <w:rsid w:val="0018751B"/>
    <w:rsid w:val="00190198"/>
    <w:rsid w:val="001903D9"/>
    <w:rsid w:val="0019232F"/>
    <w:rsid w:val="00192D47"/>
    <w:rsid w:val="00193628"/>
    <w:rsid w:val="00194DF3"/>
    <w:rsid w:val="00195D5A"/>
    <w:rsid w:val="00195FD4"/>
    <w:rsid w:val="00197572"/>
    <w:rsid w:val="001A0677"/>
    <w:rsid w:val="001A1303"/>
    <w:rsid w:val="001A15B6"/>
    <w:rsid w:val="001A34B8"/>
    <w:rsid w:val="001A4929"/>
    <w:rsid w:val="001A5024"/>
    <w:rsid w:val="001A6F55"/>
    <w:rsid w:val="001A6FD3"/>
    <w:rsid w:val="001A713D"/>
    <w:rsid w:val="001A78C3"/>
    <w:rsid w:val="001B0064"/>
    <w:rsid w:val="001B0E3A"/>
    <w:rsid w:val="001B2415"/>
    <w:rsid w:val="001B31F0"/>
    <w:rsid w:val="001B323C"/>
    <w:rsid w:val="001B4524"/>
    <w:rsid w:val="001B46E1"/>
    <w:rsid w:val="001B556A"/>
    <w:rsid w:val="001B5ACC"/>
    <w:rsid w:val="001B71AB"/>
    <w:rsid w:val="001B7329"/>
    <w:rsid w:val="001B7416"/>
    <w:rsid w:val="001C1713"/>
    <w:rsid w:val="001C1DEE"/>
    <w:rsid w:val="001C3019"/>
    <w:rsid w:val="001C307C"/>
    <w:rsid w:val="001C463D"/>
    <w:rsid w:val="001C482F"/>
    <w:rsid w:val="001C54A9"/>
    <w:rsid w:val="001C74F8"/>
    <w:rsid w:val="001C761D"/>
    <w:rsid w:val="001C7693"/>
    <w:rsid w:val="001D15FA"/>
    <w:rsid w:val="001D1BC1"/>
    <w:rsid w:val="001D22A2"/>
    <w:rsid w:val="001D2329"/>
    <w:rsid w:val="001D2D29"/>
    <w:rsid w:val="001D31C4"/>
    <w:rsid w:val="001D4020"/>
    <w:rsid w:val="001D421B"/>
    <w:rsid w:val="001E0AB9"/>
    <w:rsid w:val="001E1C30"/>
    <w:rsid w:val="001E23B5"/>
    <w:rsid w:val="001E2825"/>
    <w:rsid w:val="001E30F2"/>
    <w:rsid w:val="001E35AA"/>
    <w:rsid w:val="001E35B6"/>
    <w:rsid w:val="001E5059"/>
    <w:rsid w:val="001E5D35"/>
    <w:rsid w:val="001E74CB"/>
    <w:rsid w:val="001F3725"/>
    <w:rsid w:val="001F4403"/>
    <w:rsid w:val="00200670"/>
    <w:rsid w:val="00200FEC"/>
    <w:rsid w:val="002021CB"/>
    <w:rsid w:val="002041D7"/>
    <w:rsid w:val="002058F9"/>
    <w:rsid w:val="00206485"/>
    <w:rsid w:val="002068A1"/>
    <w:rsid w:val="00207B66"/>
    <w:rsid w:val="002105AD"/>
    <w:rsid w:val="002113C3"/>
    <w:rsid w:val="00211E1D"/>
    <w:rsid w:val="00212955"/>
    <w:rsid w:val="00213795"/>
    <w:rsid w:val="0021458E"/>
    <w:rsid w:val="00214C6E"/>
    <w:rsid w:val="00214F43"/>
    <w:rsid w:val="002165AE"/>
    <w:rsid w:val="00216EE3"/>
    <w:rsid w:val="00220DFE"/>
    <w:rsid w:val="00221B24"/>
    <w:rsid w:val="0022221D"/>
    <w:rsid w:val="002227B7"/>
    <w:rsid w:val="00222A0D"/>
    <w:rsid w:val="002237E8"/>
    <w:rsid w:val="002249FC"/>
    <w:rsid w:val="00224D84"/>
    <w:rsid w:val="00225B31"/>
    <w:rsid w:val="0022653A"/>
    <w:rsid w:val="00226B41"/>
    <w:rsid w:val="002300F0"/>
    <w:rsid w:val="002306D2"/>
    <w:rsid w:val="00232F4F"/>
    <w:rsid w:val="00233972"/>
    <w:rsid w:val="002357E7"/>
    <w:rsid w:val="00236CF5"/>
    <w:rsid w:val="0023762A"/>
    <w:rsid w:val="0024097C"/>
    <w:rsid w:val="0024157B"/>
    <w:rsid w:val="002415C4"/>
    <w:rsid w:val="00242289"/>
    <w:rsid w:val="002435C3"/>
    <w:rsid w:val="00244EC9"/>
    <w:rsid w:val="00247BFC"/>
    <w:rsid w:val="002500FF"/>
    <w:rsid w:val="0025161C"/>
    <w:rsid w:val="002518A9"/>
    <w:rsid w:val="0025266F"/>
    <w:rsid w:val="00252D62"/>
    <w:rsid w:val="00254C15"/>
    <w:rsid w:val="00256544"/>
    <w:rsid w:val="00260125"/>
    <w:rsid w:val="002609F6"/>
    <w:rsid w:val="0026135A"/>
    <w:rsid w:val="00261982"/>
    <w:rsid w:val="00261A17"/>
    <w:rsid w:val="00262EBA"/>
    <w:rsid w:val="002635A6"/>
    <w:rsid w:val="00264231"/>
    <w:rsid w:val="002648E4"/>
    <w:rsid w:val="0026624A"/>
    <w:rsid w:val="00266FBE"/>
    <w:rsid w:val="00270057"/>
    <w:rsid w:val="00270800"/>
    <w:rsid w:val="00272484"/>
    <w:rsid w:val="00272855"/>
    <w:rsid w:val="00274B66"/>
    <w:rsid w:val="00276903"/>
    <w:rsid w:val="00277305"/>
    <w:rsid w:val="0028017D"/>
    <w:rsid w:val="002802A6"/>
    <w:rsid w:val="00280D56"/>
    <w:rsid w:val="00284B91"/>
    <w:rsid w:val="00286362"/>
    <w:rsid w:val="00287C00"/>
    <w:rsid w:val="0029013F"/>
    <w:rsid w:val="002908A7"/>
    <w:rsid w:val="00290A9E"/>
    <w:rsid w:val="00291224"/>
    <w:rsid w:val="00291A51"/>
    <w:rsid w:val="00293803"/>
    <w:rsid w:val="002941B8"/>
    <w:rsid w:val="00296394"/>
    <w:rsid w:val="002979AB"/>
    <w:rsid w:val="002A0F71"/>
    <w:rsid w:val="002A20DC"/>
    <w:rsid w:val="002A4D90"/>
    <w:rsid w:val="002A5179"/>
    <w:rsid w:val="002A55D8"/>
    <w:rsid w:val="002A6502"/>
    <w:rsid w:val="002A7759"/>
    <w:rsid w:val="002B0171"/>
    <w:rsid w:val="002B136E"/>
    <w:rsid w:val="002B1C3E"/>
    <w:rsid w:val="002B2224"/>
    <w:rsid w:val="002B253D"/>
    <w:rsid w:val="002B28FA"/>
    <w:rsid w:val="002B2974"/>
    <w:rsid w:val="002B30BD"/>
    <w:rsid w:val="002B3CA7"/>
    <w:rsid w:val="002B41AA"/>
    <w:rsid w:val="002B45F3"/>
    <w:rsid w:val="002B4999"/>
    <w:rsid w:val="002B4C9D"/>
    <w:rsid w:val="002B6511"/>
    <w:rsid w:val="002B76B6"/>
    <w:rsid w:val="002C0953"/>
    <w:rsid w:val="002C2951"/>
    <w:rsid w:val="002C2A42"/>
    <w:rsid w:val="002C5162"/>
    <w:rsid w:val="002C538D"/>
    <w:rsid w:val="002C6732"/>
    <w:rsid w:val="002C6B1A"/>
    <w:rsid w:val="002C7D4A"/>
    <w:rsid w:val="002D1B39"/>
    <w:rsid w:val="002D2C26"/>
    <w:rsid w:val="002D3EA3"/>
    <w:rsid w:val="002D45EB"/>
    <w:rsid w:val="002D53DE"/>
    <w:rsid w:val="002D70E7"/>
    <w:rsid w:val="002D7432"/>
    <w:rsid w:val="002D7537"/>
    <w:rsid w:val="002D76E9"/>
    <w:rsid w:val="002E092A"/>
    <w:rsid w:val="002E092C"/>
    <w:rsid w:val="002E0A72"/>
    <w:rsid w:val="002E19EE"/>
    <w:rsid w:val="002E23D8"/>
    <w:rsid w:val="002E2C6B"/>
    <w:rsid w:val="002E4F2E"/>
    <w:rsid w:val="002E7463"/>
    <w:rsid w:val="002E74BD"/>
    <w:rsid w:val="002F0F6B"/>
    <w:rsid w:val="002F11CE"/>
    <w:rsid w:val="002F271D"/>
    <w:rsid w:val="002F2BC1"/>
    <w:rsid w:val="002F2CA9"/>
    <w:rsid w:val="002F392D"/>
    <w:rsid w:val="002F3D54"/>
    <w:rsid w:val="002F45F7"/>
    <w:rsid w:val="002F54D4"/>
    <w:rsid w:val="002F6A62"/>
    <w:rsid w:val="002F7993"/>
    <w:rsid w:val="003003BB"/>
    <w:rsid w:val="003007F6"/>
    <w:rsid w:val="00300A37"/>
    <w:rsid w:val="00300E8A"/>
    <w:rsid w:val="00301329"/>
    <w:rsid w:val="0030183C"/>
    <w:rsid w:val="00301968"/>
    <w:rsid w:val="00302E64"/>
    <w:rsid w:val="00303D75"/>
    <w:rsid w:val="003047E3"/>
    <w:rsid w:val="00305818"/>
    <w:rsid w:val="003063DB"/>
    <w:rsid w:val="00306572"/>
    <w:rsid w:val="0030683E"/>
    <w:rsid w:val="003071DA"/>
    <w:rsid w:val="0031019C"/>
    <w:rsid w:val="003105C9"/>
    <w:rsid w:val="003118EB"/>
    <w:rsid w:val="00312F53"/>
    <w:rsid w:val="00314524"/>
    <w:rsid w:val="00314908"/>
    <w:rsid w:val="00316094"/>
    <w:rsid w:val="00316D6A"/>
    <w:rsid w:val="0031725C"/>
    <w:rsid w:val="003173AD"/>
    <w:rsid w:val="00317BE9"/>
    <w:rsid w:val="00317C17"/>
    <w:rsid w:val="00317FBF"/>
    <w:rsid w:val="00320C95"/>
    <w:rsid w:val="00323D46"/>
    <w:rsid w:val="003260D7"/>
    <w:rsid w:val="003269B9"/>
    <w:rsid w:val="003302D0"/>
    <w:rsid w:val="003316C8"/>
    <w:rsid w:val="00332ADC"/>
    <w:rsid w:val="00333311"/>
    <w:rsid w:val="00334844"/>
    <w:rsid w:val="00334955"/>
    <w:rsid w:val="00334EF2"/>
    <w:rsid w:val="00335199"/>
    <w:rsid w:val="003353B6"/>
    <w:rsid w:val="00335EF2"/>
    <w:rsid w:val="0033635F"/>
    <w:rsid w:val="0033751A"/>
    <w:rsid w:val="003404BA"/>
    <w:rsid w:val="003407DB"/>
    <w:rsid w:val="00340B22"/>
    <w:rsid w:val="00341767"/>
    <w:rsid w:val="00341EE4"/>
    <w:rsid w:val="003421BE"/>
    <w:rsid w:val="00343939"/>
    <w:rsid w:val="0034479F"/>
    <w:rsid w:val="00345A32"/>
    <w:rsid w:val="00345B1C"/>
    <w:rsid w:val="00345F7A"/>
    <w:rsid w:val="003461C5"/>
    <w:rsid w:val="0034694A"/>
    <w:rsid w:val="00350405"/>
    <w:rsid w:val="00350EB4"/>
    <w:rsid w:val="00351159"/>
    <w:rsid w:val="003516E9"/>
    <w:rsid w:val="00353062"/>
    <w:rsid w:val="00353727"/>
    <w:rsid w:val="00353A5B"/>
    <w:rsid w:val="003550BE"/>
    <w:rsid w:val="00355C82"/>
    <w:rsid w:val="003567A9"/>
    <w:rsid w:val="003570F1"/>
    <w:rsid w:val="00357597"/>
    <w:rsid w:val="00357F18"/>
    <w:rsid w:val="003601DA"/>
    <w:rsid w:val="00360B34"/>
    <w:rsid w:val="00361E8A"/>
    <w:rsid w:val="003621D5"/>
    <w:rsid w:val="00365C27"/>
    <w:rsid w:val="00365CBC"/>
    <w:rsid w:val="003677C1"/>
    <w:rsid w:val="00367C43"/>
    <w:rsid w:val="00370EE8"/>
    <w:rsid w:val="00371306"/>
    <w:rsid w:val="003740AC"/>
    <w:rsid w:val="00375408"/>
    <w:rsid w:val="00375B67"/>
    <w:rsid w:val="0037792C"/>
    <w:rsid w:val="003815FD"/>
    <w:rsid w:val="0038292B"/>
    <w:rsid w:val="00386857"/>
    <w:rsid w:val="003878BE"/>
    <w:rsid w:val="00390827"/>
    <w:rsid w:val="0039125B"/>
    <w:rsid w:val="003919D1"/>
    <w:rsid w:val="00391A28"/>
    <w:rsid w:val="003924D6"/>
    <w:rsid w:val="00392D41"/>
    <w:rsid w:val="00393174"/>
    <w:rsid w:val="00393A7F"/>
    <w:rsid w:val="00393BBA"/>
    <w:rsid w:val="00394281"/>
    <w:rsid w:val="0039463F"/>
    <w:rsid w:val="00396DC1"/>
    <w:rsid w:val="003975B0"/>
    <w:rsid w:val="00397E62"/>
    <w:rsid w:val="003A055F"/>
    <w:rsid w:val="003A382C"/>
    <w:rsid w:val="003A391F"/>
    <w:rsid w:val="003A5288"/>
    <w:rsid w:val="003A6BCD"/>
    <w:rsid w:val="003A6CCA"/>
    <w:rsid w:val="003B017C"/>
    <w:rsid w:val="003B0A04"/>
    <w:rsid w:val="003B3432"/>
    <w:rsid w:val="003B3685"/>
    <w:rsid w:val="003B3DF5"/>
    <w:rsid w:val="003B5E83"/>
    <w:rsid w:val="003B6447"/>
    <w:rsid w:val="003B668C"/>
    <w:rsid w:val="003B7896"/>
    <w:rsid w:val="003C049B"/>
    <w:rsid w:val="003C0BE3"/>
    <w:rsid w:val="003C1B7F"/>
    <w:rsid w:val="003C631A"/>
    <w:rsid w:val="003C67D4"/>
    <w:rsid w:val="003C6C58"/>
    <w:rsid w:val="003C7293"/>
    <w:rsid w:val="003C7D79"/>
    <w:rsid w:val="003D03F7"/>
    <w:rsid w:val="003D3249"/>
    <w:rsid w:val="003D3F94"/>
    <w:rsid w:val="003D4CA5"/>
    <w:rsid w:val="003D6059"/>
    <w:rsid w:val="003D62CA"/>
    <w:rsid w:val="003D7882"/>
    <w:rsid w:val="003E0609"/>
    <w:rsid w:val="003E0884"/>
    <w:rsid w:val="003E1558"/>
    <w:rsid w:val="003E213C"/>
    <w:rsid w:val="003E44F0"/>
    <w:rsid w:val="003E4B9E"/>
    <w:rsid w:val="003E4C9B"/>
    <w:rsid w:val="003E5304"/>
    <w:rsid w:val="003E5579"/>
    <w:rsid w:val="003E58E8"/>
    <w:rsid w:val="003E7113"/>
    <w:rsid w:val="003E7B24"/>
    <w:rsid w:val="003E7B45"/>
    <w:rsid w:val="003E7BF0"/>
    <w:rsid w:val="003F0542"/>
    <w:rsid w:val="003F08B0"/>
    <w:rsid w:val="003F1442"/>
    <w:rsid w:val="003F1E22"/>
    <w:rsid w:val="003F3608"/>
    <w:rsid w:val="003F3C57"/>
    <w:rsid w:val="003F4804"/>
    <w:rsid w:val="003F5195"/>
    <w:rsid w:val="003F68C3"/>
    <w:rsid w:val="00401741"/>
    <w:rsid w:val="00402A9D"/>
    <w:rsid w:val="004049C8"/>
    <w:rsid w:val="00404AA9"/>
    <w:rsid w:val="00404BDD"/>
    <w:rsid w:val="00405802"/>
    <w:rsid w:val="00406080"/>
    <w:rsid w:val="00406876"/>
    <w:rsid w:val="004075B9"/>
    <w:rsid w:val="00413678"/>
    <w:rsid w:val="00413948"/>
    <w:rsid w:val="00413D8F"/>
    <w:rsid w:val="0041414B"/>
    <w:rsid w:val="00414A33"/>
    <w:rsid w:val="00415A43"/>
    <w:rsid w:val="0041649B"/>
    <w:rsid w:val="0041699F"/>
    <w:rsid w:val="00416C62"/>
    <w:rsid w:val="00417069"/>
    <w:rsid w:val="004171C0"/>
    <w:rsid w:val="004177CA"/>
    <w:rsid w:val="00420545"/>
    <w:rsid w:val="0042058A"/>
    <w:rsid w:val="00422E40"/>
    <w:rsid w:val="0042466F"/>
    <w:rsid w:val="00424B38"/>
    <w:rsid w:val="00425336"/>
    <w:rsid w:val="00425CD7"/>
    <w:rsid w:val="004264F3"/>
    <w:rsid w:val="00426B64"/>
    <w:rsid w:val="00427918"/>
    <w:rsid w:val="00430874"/>
    <w:rsid w:val="00431731"/>
    <w:rsid w:val="00432001"/>
    <w:rsid w:val="00432EBE"/>
    <w:rsid w:val="0043395B"/>
    <w:rsid w:val="00434A6C"/>
    <w:rsid w:val="00434CF9"/>
    <w:rsid w:val="004350E1"/>
    <w:rsid w:val="00435256"/>
    <w:rsid w:val="004353AE"/>
    <w:rsid w:val="004355BB"/>
    <w:rsid w:val="004356BA"/>
    <w:rsid w:val="00435B51"/>
    <w:rsid w:val="00436058"/>
    <w:rsid w:val="00436187"/>
    <w:rsid w:val="0043627D"/>
    <w:rsid w:val="004364C2"/>
    <w:rsid w:val="00436691"/>
    <w:rsid w:val="00436B68"/>
    <w:rsid w:val="00436FE7"/>
    <w:rsid w:val="00437169"/>
    <w:rsid w:val="0044019C"/>
    <w:rsid w:val="0044206B"/>
    <w:rsid w:val="004427E8"/>
    <w:rsid w:val="0044290B"/>
    <w:rsid w:val="00444C6E"/>
    <w:rsid w:val="00444EF8"/>
    <w:rsid w:val="00446FF6"/>
    <w:rsid w:val="004473A0"/>
    <w:rsid w:val="0044740E"/>
    <w:rsid w:val="004478D8"/>
    <w:rsid w:val="004501F9"/>
    <w:rsid w:val="004507D6"/>
    <w:rsid w:val="004517A2"/>
    <w:rsid w:val="004523EC"/>
    <w:rsid w:val="004540E8"/>
    <w:rsid w:val="00455EC5"/>
    <w:rsid w:val="004570C4"/>
    <w:rsid w:val="004577E7"/>
    <w:rsid w:val="00460713"/>
    <w:rsid w:val="004608FE"/>
    <w:rsid w:val="00461826"/>
    <w:rsid w:val="00462075"/>
    <w:rsid w:val="00462471"/>
    <w:rsid w:val="004628AC"/>
    <w:rsid w:val="00463142"/>
    <w:rsid w:val="004632E3"/>
    <w:rsid w:val="004636B4"/>
    <w:rsid w:val="00463BAC"/>
    <w:rsid w:val="00465489"/>
    <w:rsid w:val="00465CDA"/>
    <w:rsid w:val="00471312"/>
    <w:rsid w:val="00471B5C"/>
    <w:rsid w:val="00472886"/>
    <w:rsid w:val="00472D82"/>
    <w:rsid w:val="0047316C"/>
    <w:rsid w:val="0047453D"/>
    <w:rsid w:val="0047535E"/>
    <w:rsid w:val="00475675"/>
    <w:rsid w:val="0047639D"/>
    <w:rsid w:val="004765B2"/>
    <w:rsid w:val="0047748D"/>
    <w:rsid w:val="00477C23"/>
    <w:rsid w:val="00477F3B"/>
    <w:rsid w:val="004803CB"/>
    <w:rsid w:val="00481411"/>
    <w:rsid w:val="004816B7"/>
    <w:rsid w:val="0048186F"/>
    <w:rsid w:val="0048270E"/>
    <w:rsid w:val="00483361"/>
    <w:rsid w:val="0048377E"/>
    <w:rsid w:val="004841FA"/>
    <w:rsid w:val="004842DE"/>
    <w:rsid w:val="00484DE4"/>
    <w:rsid w:val="0048518D"/>
    <w:rsid w:val="004853FB"/>
    <w:rsid w:val="00486367"/>
    <w:rsid w:val="00486650"/>
    <w:rsid w:val="00487CE7"/>
    <w:rsid w:val="004902EB"/>
    <w:rsid w:val="00490616"/>
    <w:rsid w:val="00490B99"/>
    <w:rsid w:val="00490ECD"/>
    <w:rsid w:val="00491AEC"/>
    <w:rsid w:val="00491FEF"/>
    <w:rsid w:val="004923DE"/>
    <w:rsid w:val="00492645"/>
    <w:rsid w:val="004926A9"/>
    <w:rsid w:val="00492C62"/>
    <w:rsid w:val="00492E7D"/>
    <w:rsid w:val="00492EF9"/>
    <w:rsid w:val="00496DCA"/>
    <w:rsid w:val="0049778F"/>
    <w:rsid w:val="004A064A"/>
    <w:rsid w:val="004A0730"/>
    <w:rsid w:val="004A11AB"/>
    <w:rsid w:val="004A1887"/>
    <w:rsid w:val="004A24E9"/>
    <w:rsid w:val="004A2A92"/>
    <w:rsid w:val="004A2CE7"/>
    <w:rsid w:val="004A3368"/>
    <w:rsid w:val="004A436B"/>
    <w:rsid w:val="004A4AEF"/>
    <w:rsid w:val="004A54B4"/>
    <w:rsid w:val="004A6606"/>
    <w:rsid w:val="004A7985"/>
    <w:rsid w:val="004B00A9"/>
    <w:rsid w:val="004B0DF8"/>
    <w:rsid w:val="004B19CC"/>
    <w:rsid w:val="004B2C89"/>
    <w:rsid w:val="004B3071"/>
    <w:rsid w:val="004B35F6"/>
    <w:rsid w:val="004B3D74"/>
    <w:rsid w:val="004B43AE"/>
    <w:rsid w:val="004B466B"/>
    <w:rsid w:val="004B479D"/>
    <w:rsid w:val="004B4A82"/>
    <w:rsid w:val="004B4B5B"/>
    <w:rsid w:val="004B5594"/>
    <w:rsid w:val="004B5A6F"/>
    <w:rsid w:val="004B5CC7"/>
    <w:rsid w:val="004C03F8"/>
    <w:rsid w:val="004C07A0"/>
    <w:rsid w:val="004C09B2"/>
    <w:rsid w:val="004C0DF0"/>
    <w:rsid w:val="004C1DD7"/>
    <w:rsid w:val="004C211C"/>
    <w:rsid w:val="004C25BA"/>
    <w:rsid w:val="004C2C8F"/>
    <w:rsid w:val="004C35AC"/>
    <w:rsid w:val="004C401C"/>
    <w:rsid w:val="004C5448"/>
    <w:rsid w:val="004C5554"/>
    <w:rsid w:val="004C5654"/>
    <w:rsid w:val="004C6178"/>
    <w:rsid w:val="004C6EC4"/>
    <w:rsid w:val="004D0602"/>
    <w:rsid w:val="004D086D"/>
    <w:rsid w:val="004D15A9"/>
    <w:rsid w:val="004D19B5"/>
    <w:rsid w:val="004D21C9"/>
    <w:rsid w:val="004D317B"/>
    <w:rsid w:val="004D4DD3"/>
    <w:rsid w:val="004D50F8"/>
    <w:rsid w:val="004D6294"/>
    <w:rsid w:val="004E182D"/>
    <w:rsid w:val="004E1C76"/>
    <w:rsid w:val="004E28B0"/>
    <w:rsid w:val="004E3631"/>
    <w:rsid w:val="004E40AD"/>
    <w:rsid w:val="004E52B8"/>
    <w:rsid w:val="004E588B"/>
    <w:rsid w:val="004E5C3B"/>
    <w:rsid w:val="004E5E4C"/>
    <w:rsid w:val="004E69F8"/>
    <w:rsid w:val="004E7750"/>
    <w:rsid w:val="004E7B20"/>
    <w:rsid w:val="004E7BB7"/>
    <w:rsid w:val="004E7EEA"/>
    <w:rsid w:val="004F06FD"/>
    <w:rsid w:val="004F0C1A"/>
    <w:rsid w:val="004F0EA5"/>
    <w:rsid w:val="004F17E2"/>
    <w:rsid w:val="004F1B06"/>
    <w:rsid w:val="004F24D1"/>
    <w:rsid w:val="004F250C"/>
    <w:rsid w:val="004F77EA"/>
    <w:rsid w:val="004F7A54"/>
    <w:rsid w:val="00500150"/>
    <w:rsid w:val="005031D6"/>
    <w:rsid w:val="005037EC"/>
    <w:rsid w:val="00503B23"/>
    <w:rsid w:val="00503E88"/>
    <w:rsid w:val="00505009"/>
    <w:rsid w:val="005066B1"/>
    <w:rsid w:val="00506D01"/>
    <w:rsid w:val="00507978"/>
    <w:rsid w:val="005111F0"/>
    <w:rsid w:val="005139BF"/>
    <w:rsid w:val="005146BA"/>
    <w:rsid w:val="0051475A"/>
    <w:rsid w:val="00514D2D"/>
    <w:rsid w:val="0051679F"/>
    <w:rsid w:val="005171E9"/>
    <w:rsid w:val="005215FA"/>
    <w:rsid w:val="00521A7C"/>
    <w:rsid w:val="00522818"/>
    <w:rsid w:val="00522EFB"/>
    <w:rsid w:val="00524EDB"/>
    <w:rsid w:val="0052507E"/>
    <w:rsid w:val="00526985"/>
    <w:rsid w:val="00526D41"/>
    <w:rsid w:val="00527C90"/>
    <w:rsid w:val="0053246D"/>
    <w:rsid w:val="00533E0A"/>
    <w:rsid w:val="0053655E"/>
    <w:rsid w:val="00536E40"/>
    <w:rsid w:val="00536EEC"/>
    <w:rsid w:val="00541DB6"/>
    <w:rsid w:val="00541EE3"/>
    <w:rsid w:val="005447FD"/>
    <w:rsid w:val="005454D9"/>
    <w:rsid w:val="005457FA"/>
    <w:rsid w:val="0055021D"/>
    <w:rsid w:val="00550624"/>
    <w:rsid w:val="00551428"/>
    <w:rsid w:val="0055276B"/>
    <w:rsid w:val="0055345A"/>
    <w:rsid w:val="00553F8D"/>
    <w:rsid w:val="00554DB4"/>
    <w:rsid w:val="0055539B"/>
    <w:rsid w:val="005557C3"/>
    <w:rsid w:val="00555935"/>
    <w:rsid w:val="005571A8"/>
    <w:rsid w:val="005578D1"/>
    <w:rsid w:val="00557D1F"/>
    <w:rsid w:val="00557FC8"/>
    <w:rsid w:val="0056051D"/>
    <w:rsid w:val="0056253E"/>
    <w:rsid w:val="00562C05"/>
    <w:rsid w:val="00562D21"/>
    <w:rsid w:val="005655E4"/>
    <w:rsid w:val="00565870"/>
    <w:rsid w:val="00566D61"/>
    <w:rsid w:val="00567681"/>
    <w:rsid w:val="005676E5"/>
    <w:rsid w:val="00567B6D"/>
    <w:rsid w:val="005714AD"/>
    <w:rsid w:val="00571DE7"/>
    <w:rsid w:val="0057203A"/>
    <w:rsid w:val="005720D2"/>
    <w:rsid w:val="005724BA"/>
    <w:rsid w:val="00573923"/>
    <w:rsid w:val="005739F4"/>
    <w:rsid w:val="005750CA"/>
    <w:rsid w:val="00577CAE"/>
    <w:rsid w:val="00580315"/>
    <w:rsid w:val="0058099A"/>
    <w:rsid w:val="00580FAF"/>
    <w:rsid w:val="00581055"/>
    <w:rsid w:val="00583916"/>
    <w:rsid w:val="00584C56"/>
    <w:rsid w:val="00584D61"/>
    <w:rsid w:val="00585123"/>
    <w:rsid w:val="00586EC1"/>
    <w:rsid w:val="00587CB6"/>
    <w:rsid w:val="00591106"/>
    <w:rsid w:val="0059130A"/>
    <w:rsid w:val="005914F9"/>
    <w:rsid w:val="005932ED"/>
    <w:rsid w:val="005934D6"/>
    <w:rsid w:val="00593A22"/>
    <w:rsid w:val="0059411F"/>
    <w:rsid w:val="005949C6"/>
    <w:rsid w:val="00594C12"/>
    <w:rsid w:val="00597654"/>
    <w:rsid w:val="00597939"/>
    <w:rsid w:val="005A037A"/>
    <w:rsid w:val="005A045D"/>
    <w:rsid w:val="005A0569"/>
    <w:rsid w:val="005A0818"/>
    <w:rsid w:val="005A11CF"/>
    <w:rsid w:val="005A1CDE"/>
    <w:rsid w:val="005A2DE1"/>
    <w:rsid w:val="005A4F09"/>
    <w:rsid w:val="005A59DB"/>
    <w:rsid w:val="005B0396"/>
    <w:rsid w:val="005B069B"/>
    <w:rsid w:val="005B0B7C"/>
    <w:rsid w:val="005B7854"/>
    <w:rsid w:val="005C0172"/>
    <w:rsid w:val="005C08FD"/>
    <w:rsid w:val="005C0F10"/>
    <w:rsid w:val="005C14D8"/>
    <w:rsid w:val="005C1F28"/>
    <w:rsid w:val="005C38AA"/>
    <w:rsid w:val="005C3E1F"/>
    <w:rsid w:val="005C451C"/>
    <w:rsid w:val="005C51E5"/>
    <w:rsid w:val="005C56B5"/>
    <w:rsid w:val="005C6010"/>
    <w:rsid w:val="005C6667"/>
    <w:rsid w:val="005C715F"/>
    <w:rsid w:val="005C7F17"/>
    <w:rsid w:val="005D0996"/>
    <w:rsid w:val="005D0C05"/>
    <w:rsid w:val="005D0F89"/>
    <w:rsid w:val="005D1641"/>
    <w:rsid w:val="005D25B1"/>
    <w:rsid w:val="005D2E14"/>
    <w:rsid w:val="005D3B12"/>
    <w:rsid w:val="005D4461"/>
    <w:rsid w:val="005D4C1C"/>
    <w:rsid w:val="005D4F65"/>
    <w:rsid w:val="005D6033"/>
    <w:rsid w:val="005D710F"/>
    <w:rsid w:val="005D7247"/>
    <w:rsid w:val="005D7D65"/>
    <w:rsid w:val="005E1DAF"/>
    <w:rsid w:val="005E1F01"/>
    <w:rsid w:val="005E2A23"/>
    <w:rsid w:val="005E615C"/>
    <w:rsid w:val="005E678A"/>
    <w:rsid w:val="005E67BB"/>
    <w:rsid w:val="005F0C95"/>
    <w:rsid w:val="005F0D15"/>
    <w:rsid w:val="005F21E6"/>
    <w:rsid w:val="005F253D"/>
    <w:rsid w:val="005F2A68"/>
    <w:rsid w:val="005F36F6"/>
    <w:rsid w:val="005F563B"/>
    <w:rsid w:val="005F651A"/>
    <w:rsid w:val="005F6F6F"/>
    <w:rsid w:val="005F7CE2"/>
    <w:rsid w:val="005F7DEB"/>
    <w:rsid w:val="006009DC"/>
    <w:rsid w:val="006018FE"/>
    <w:rsid w:val="00601B35"/>
    <w:rsid w:val="00603F30"/>
    <w:rsid w:val="00605597"/>
    <w:rsid w:val="00606098"/>
    <w:rsid w:val="00606609"/>
    <w:rsid w:val="00606714"/>
    <w:rsid w:val="006067A6"/>
    <w:rsid w:val="00607193"/>
    <w:rsid w:val="00611F78"/>
    <w:rsid w:val="006124AC"/>
    <w:rsid w:val="00614630"/>
    <w:rsid w:val="00614C0B"/>
    <w:rsid w:val="00614EBD"/>
    <w:rsid w:val="006158DF"/>
    <w:rsid w:val="006165E0"/>
    <w:rsid w:val="00616C0A"/>
    <w:rsid w:val="006206F3"/>
    <w:rsid w:val="00621209"/>
    <w:rsid w:val="00621F9D"/>
    <w:rsid w:val="006222C2"/>
    <w:rsid w:val="00622E7C"/>
    <w:rsid w:val="00623A79"/>
    <w:rsid w:val="006247D3"/>
    <w:rsid w:val="00625D0D"/>
    <w:rsid w:val="00626BB5"/>
    <w:rsid w:val="006274AD"/>
    <w:rsid w:val="006274EC"/>
    <w:rsid w:val="00633F91"/>
    <w:rsid w:val="00634CAB"/>
    <w:rsid w:val="00634E70"/>
    <w:rsid w:val="0063583D"/>
    <w:rsid w:val="00635FAD"/>
    <w:rsid w:val="00636EF2"/>
    <w:rsid w:val="0063745E"/>
    <w:rsid w:val="006375FB"/>
    <w:rsid w:val="00640BA5"/>
    <w:rsid w:val="00640BDD"/>
    <w:rsid w:val="00640BEE"/>
    <w:rsid w:val="006411FA"/>
    <w:rsid w:val="00641B2C"/>
    <w:rsid w:val="0064231E"/>
    <w:rsid w:val="00642A9D"/>
    <w:rsid w:val="0064315A"/>
    <w:rsid w:val="00643614"/>
    <w:rsid w:val="00643A58"/>
    <w:rsid w:val="006445FA"/>
    <w:rsid w:val="00644A42"/>
    <w:rsid w:val="006467A9"/>
    <w:rsid w:val="00646C00"/>
    <w:rsid w:val="00646F75"/>
    <w:rsid w:val="00647629"/>
    <w:rsid w:val="00650DB1"/>
    <w:rsid w:val="00651987"/>
    <w:rsid w:val="006524D8"/>
    <w:rsid w:val="006525EB"/>
    <w:rsid w:val="006528EF"/>
    <w:rsid w:val="00654BEC"/>
    <w:rsid w:val="00656559"/>
    <w:rsid w:val="00657C81"/>
    <w:rsid w:val="0066204F"/>
    <w:rsid w:val="00662830"/>
    <w:rsid w:val="00662DF5"/>
    <w:rsid w:val="00664021"/>
    <w:rsid w:val="006663C1"/>
    <w:rsid w:val="0066693A"/>
    <w:rsid w:val="00666AAC"/>
    <w:rsid w:val="00666C82"/>
    <w:rsid w:val="00666EEB"/>
    <w:rsid w:val="00670F4D"/>
    <w:rsid w:val="006710DA"/>
    <w:rsid w:val="0067134E"/>
    <w:rsid w:val="006714C6"/>
    <w:rsid w:val="006717AD"/>
    <w:rsid w:val="00671810"/>
    <w:rsid w:val="00671B5A"/>
    <w:rsid w:val="0067265A"/>
    <w:rsid w:val="00672A50"/>
    <w:rsid w:val="006736D4"/>
    <w:rsid w:val="00674655"/>
    <w:rsid w:val="006764C9"/>
    <w:rsid w:val="00676C80"/>
    <w:rsid w:val="00677C68"/>
    <w:rsid w:val="00680EE3"/>
    <w:rsid w:val="0068105C"/>
    <w:rsid w:val="006849E4"/>
    <w:rsid w:val="00684AFB"/>
    <w:rsid w:val="00684C3E"/>
    <w:rsid w:val="00685E69"/>
    <w:rsid w:val="00685FE6"/>
    <w:rsid w:val="00686B51"/>
    <w:rsid w:val="00686F92"/>
    <w:rsid w:val="00690654"/>
    <w:rsid w:val="00690EF6"/>
    <w:rsid w:val="00691C75"/>
    <w:rsid w:val="006955FB"/>
    <w:rsid w:val="00696485"/>
    <w:rsid w:val="006977B5"/>
    <w:rsid w:val="006A1B54"/>
    <w:rsid w:val="006A26FB"/>
    <w:rsid w:val="006A3F3D"/>
    <w:rsid w:val="006A3F6C"/>
    <w:rsid w:val="006A433D"/>
    <w:rsid w:val="006A4557"/>
    <w:rsid w:val="006A5542"/>
    <w:rsid w:val="006A6A76"/>
    <w:rsid w:val="006B0980"/>
    <w:rsid w:val="006B0AB5"/>
    <w:rsid w:val="006B0BD2"/>
    <w:rsid w:val="006B2F9E"/>
    <w:rsid w:val="006B32BC"/>
    <w:rsid w:val="006B435C"/>
    <w:rsid w:val="006B47BC"/>
    <w:rsid w:val="006B5AB9"/>
    <w:rsid w:val="006B5C34"/>
    <w:rsid w:val="006C0B14"/>
    <w:rsid w:val="006C0C8F"/>
    <w:rsid w:val="006C122D"/>
    <w:rsid w:val="006C4EB3"/>
    <w:rsid w:val="006C6242"/>
    <w:rsid w:val="006C630F"/>
    <w:rsid w:val="006C6BFD"/>
    <w:rsid w:val="006C7538"/>
    <w:rsid w:val="006C786F"/>
    <w:rsid w:val="006D09A8"/>
    <w:rsid w:val="006D1F15"/>
    <w:rsid w:val="006D1FE7"/>
    <w:rsid w:val="006D2339"/>
    <w:rsid w:val="006D3F75"/>
    <w:rsid w:val="006D4B7F"/>
    <w:rsid w:val="006D50A2"/>
    <w:rsid w:val="006D5301"/>
    <w:rsid w:val="006D5660"/>
    <w:rsid w:val="006D598F"/>
    <w:rsid w:val="006D5DBD"/>
    <w:rsid w:val="006D6718"/>
    <w:rsid w:val="006D6DB0"/>
    <w:rsid w:val="006D7456"/>
    <w:rsid w:val="006D77A6"/>
    <w:rsid w:val="006E0458"/>
    <w:rsid w:val="006E058F"/>
    <w:rsid w:val="006E1640"/>
    <w:rsid w:val="006E1E34"/>
    <w:rsid w:val="006E3807"/>
    <w:rsid w:val="006E49D8"/>
    <w:rsid w:val="006E4D98"/>
    <w:rsid w:val="006E6387"/>
    <w:rsid w:val="006E6CD6"/>
    <w:rsid w:val="006E7CEE"/>
    <w:rsid w:val="006F1DB1"/>
    <w:rsid w:val="006F3A5B"/>
    <w:rsid w:val="006F4174"/>
    <w:rsid w:val="006F4921"/>
    <w:rsid w:val="006F5FA9"/>
    <w:rsid w:val="006F7CD4"/>
    <w:rsid w:val="006F7CDD"/>
    <w:rsid w:val="00700C51"/>
    <w:rsid w:val="00700F6A"/>
    <w:rsid w:val="00701CFC"/>
    <w:rsid w:val="00701F5E"/>
    <w:rsid w:val="00702D3C"/>
    <w:rsid w:val="007034F0"/>
    <w:rsid w:val="00703520"/>
    <w:rsid w:val="00703B89"/>
    <w:rsid w:val="0070563D"/>
    <w:rsid w:val="00705744"/>
    <w:rsid w:val="007062C0"/>
    <w:rsid w:val="0070652C"/>
    <w:rsid w:val="00706662"/>
    <w:rsid w:val="00706831"/>
    <w:rsid w:val="00707282"/>
    <w:rsid w:val="0070744B"/>
    <w:rsid w:val="00707947"/>
    <w:rsid w:val="0071062F"/>
    <w:rsid w:val="00710A51"/>
    <w:rsid w:val="00710A9A"/>
    <w:rsid w:val="00710DEE"/>
    <w:rsid w:val="00711110"/>
    <w:rsid w:val="007113DE"/>
    <w:rsid w:val="00711863"/>
    <w:rsid w:val="007122C2"/>
    <w:rsid w:val="00712624"/>
    <w:rsid w:val="00713FA7"/>
    <w:rsid w:val="00714327"/>
    <w:rsid w:val="00714994"/>
    <w:rsid w:val="007159A3"/>
    <w:rsid w:val="007159C5"/>
    <w:rsid w:val="0071622F"/>
    <w:rsid w:val="00717301"/>
    <w:rsid w:val="00721673"/>
    <w:rsid w:val="00722C2E"/>
    <w:rsid w:val="0072431D"/>
    <w:rsid w:val="007244C8"/>
    <w:rsid w:val="0072744C"/>
    <w:rsid w:val="007301AC"/>
    <w:rsid w:val="00730FAC"/>
    <w:rsid w:val="007313E6"/>
    <w:rsid w:val="00734C7D"/>
    <w:rsid w:val="00734D5A"/>
    <w:rsid w:val="00735697"/>
    <w:rsid w:val="00735C99"/>
    <w:rsid w:val="00735DA6"/>
    <w:rsid w:val="007362E4"/>
    <w:rsid w:val="007368E3"/>
    <w:rsid w:val="0074033D"/>
    <w:rsid w:val="007409A3"/>
    <w:rsid w:val="00741328"/>
    <w:rsid w:val="00741DD7"/>
    <w:rsid w:val="00741EEA"/>
    <w:rsid w:val="007441D8"/>
    <w:rsid w:val="007448F5"/>
    <w:rsid w:val="00744FF6"/>
    <w:rsid w:val="00745390"/>
    <w:rsid w:val="00746762"/>
    <w:rsid w:val="007467CB"/>
    <w:rsid w:val="00746D73"/>
    <w:rsid w:val="00747293"/>
    <w:rsid w:val="0074799E"/>
    <w:rsid w:val="007500AA"/>
    <w:rsid w:val="00750347"/>
    <w:rsid w:val="00751BCE"/>
    <w:rsid w:val="00751E3A"/>
    <w:rsid w:val="00752E61"/>
    <w:rsid w:val="00753EDC"/>
    <w:rsid w:val="00753F27"/>
    <w:rsid w:val="007550B6"/>
    <w:rsid w:val="0075728F"/>
    <w:rsid w:val="007572DF"/>
    <w:rsid w:val="00760F19"/>
    <w:rsid w:val="007614C8"/>
    <w:rsid w:val="0076267B"/>
    <w:rsid w:val="00762DDD"/>
    <w:rsid w:val="00763D2E"/>
    <w:rsid w:val="007647CA"/>
    <w:rsid w:val="00764CD1"/>
    <w:rsid w:val="00764E0D"/>
    <w:rsid w:val="00766D69"/>
    <w:rsid w:val="00767A9B"/>
    <w:rsid w:val="00767B7A"/>
    <w:rsid w:val="00770176"/>
    <w:rsid w:val="007704B5"/>
    <w:rsid w:val="00771658"/>
    <w:rsid w:val="00772EDD"/>
    <w:rsid w:val="007733D2"/>
    <w:rsid w:val="00775EEA"/>
    <w:rsid w:val="007766BF"/>
    <w:rsid w:val="00776B6A"/>
    <w:rsid w:val="0077732A"/>
    <w:rsid w:val="00781048"/>
    <w:rsid w:val="00781A89"/>
    <w:rsid w:val="00784473"/>
    <w:rsid w:val="007853BB"/>
    <w:rsid w:val="00785790"/>
    <w:rsid w:val="00785FBE"/>
    <w:rsid w:val="007904DB"/>
    <w:rsid w:val="007908A9"/>
    <w:rsid w:val="00790BCD"/>
    <w:rsid w:val="0079133C"/>
    <w:rsid w:val="00791B27"/>
    <w:rsid w:val="00792765"/>
    <w:rsid w:val="00792977"/>
    <w:rsid w:val="0079373E"/>
    <w:rsid w:val="0079394E"/>
    <w:rsid w:val="00795527"/>
    <w:rsid w:val="00795F0D"/>
    <w:rsid w:val="007977FB"/>
    <w:rsid w:val="007978D0"/>
    <w:rsid w:val="007A195C"/>
    <w:rsid w:val="007A1DAA"/>
    <w:rsid w:val="007A2656"/>
    <w:rsid w:val="007A35C7"/>
    <w:rsid w:val="007A4A6D"/>
    <w:rsid w:val="007A54D5"/>
    <w:rsid w:val="007A6D76"/>
    <w:rsid w:val="007A7F04"/>
    <w:rsid w:val="007B09CB"/>
    <w:rsid w:val="007B0A2F"/>
    <w:rsid w:val="007B2E09"/>
    <w:rsid w:val="007B3585"/>
    <w:rsid w:val="007B4D0B"/>
    <w:rsid w:val="007B518F"/>
    <w:rsid w:val="007B67EA"/>
    <w:rsid w:val="007B7993"/>
    <w:rsid w:val="007B7BEE"/>
    <w:rsid w:val="007C315C"/>
    <w:rsid w:val="007C36E2"/>
    <w:rsid w:val="007C3872"/>
    <w:rsid w:val="007C3BCE"/>
    <w:rsid w:val="007C400A"/>
    <w:rsid w:val="007C49BF"/>
    <w:rsid w:val="007C4D6B"/>
    <w:rsid w:val="007C56D5"/>
    <w:rsid w:val="007C57B3"/>
    <w:rsid w:val="007C5D41"/>
    <w:rsid w:val="007C7E61"/>
    <w:rsid w:val="007D0F1A"/>
    <w:rsid w:val="007D1A3C"/>
    <w:rsid w:val="007D201F"/>
    <w:rsid w:val="007D2C62"/>
    <w:rsid w:val="007D3FA9"/>
    <w:rsid w:val="007D4A3C"/>
    <w:rsid w:val="007D55BB"/>
    <w:rsid w:val="007D5B0D"/>
    <w:rsid w:val="007D6A2A"/>
    <w:rsid w:val="007D7FD9"/>
    <w:rsid w:val="007E005E"/>
    <w:rsid w:val="007E091A"/>
    <w:rsid w:val="007E096D"/>
    <w:rsid w:val="007E2183"/>
    <w:rsid w:val="007E333A"/>
    <w:rsid w:val="007E334D"/>
    <w:rsid w:val="007E379E"/>
    <w:rsid w:val="007E3968"/>
    <w:rsid w:val="007E5FF8"/>
    <w:rsid w:val="007F1720"/>
    <w:rsid w:val="007F1A38"/>
    <w:rsid w:val="007F2D1E"/>
    <w:rsid w:val="007F3322"/>
    <w:rsid w:val="007F48F2"/>
    <w:rsid w:val="007F58F8"/>
    <w:rsid w:val="007F70CC"/>
    <w:rsid w:val="008008C9"/>
    <w:rsid w:val="00802B32"/>
    <w:rsid w:val="00802FF7"/>
    <w:rsid w:val="008034CE"/>
    <w:rsid w:val="0080353B"/>
    <w:rsid w:val="00803D73"/>
    <w:rsid w:val="00803EB2"/>
    <w:rsid w:val="00803EEA"/>
    <w:rsid w:val="00804059"/>
    <w:rsid w:val="00804812"/>
    <w:rsid w:val="00804D95"/>
    <w:rsid w:val="008050C8"/>
    <w:rsid w:val="00806B2A"/>
    <w:rsid w:val="00806CD3"/>
    <w:rsid w:val="00810188"/>
    <w:rsid w:val="00810453"/>
    <w:rsid w:val="008111D4"/>
    <w:rsid w:val="00812831"/>
    <w:rsid w:val="00813AF5"/>
    <w:rsid w:val="00814268"/>
    <w:rsid w:val="00815250"/>
    <w:rsid w:val="0081728C"/>
    <w:rsid w:val="00817914"/>
    <w:rsid w:val="0082026F"/>
    <w:rsid w:val="00821D23"/>
    <w:rsid w:val="008222E3"/>
    <w:rsid w:val="00823333"/>
    <w:rsid w:val="00823B98"/>
    <w:rsid w:val="00823DFC"/>
    <w:rsid w:val="008270DF"/>
    <w:rsid w:val="00827D3A"/>
    <w:rsid w:val="0083123F"/>
    <w:rsid w:val="0083172B"/>
    <w:rsid w:val="008318A8"/>
    <w:rsid w:val="008336CB"/>
    <w:rsid w:val="008338C4"/>
    <w:rsid w:val="00835371"/>
    <w:rsid w:val="00835E61"/>
    <w:rsid w:val="00836B77"/>
    <w:rsid w:val="00837352"/>
    <w:rsid w:val="008379A0"/>
    <w:rsid w:val="0084058B"/>
    <w:rsid w:val="008408EB"/>
    <w:rsid w:val="008416F0"/>
    <w:rsid w:val="008418BF"/>
    <w:rsid w:val="00841B8C"/>
    <w:rsid w:val="00842804"/>
    <w:rsid w:val="00842D01"/>
    <w:rsid w:val="0084304D"/>
    <w:rsid w:val="008446B2"/>
    <w:rsid w:val="00844A68"/>
    <w:rsid w:val="00845CDD"/>
    <w:rsid w:val="00851153"/>
    <w:rsid w:val="00851289"/>
    <w:rsid w:val="0085418B"/>
    <w:rsid w:val="008541BC"/>
    <w:rsid w:val="008545CE"/>
    <w:rsid w:val="0085475C"/>
    <w:rsid w:val="00854FE2"/>
    <w:rsid w:val="00855470"/>
    <w:rsid w:val="008570E2"/>
    <w:rsid w:val="00857787"/>
    <w:rsid w:val="00857FCB"/>
    <w:rsid w:val="00861BCA"/>
    <w:rsid w:val="00861D1D"/>
    <w:rsid w:val="00862454"/>
    <w:rsid w:val="00862B1F"/>
    <w:rsid w:val="008640B8"/>
    <w:rsid w:val="00864791"/>
    <w:rsid w:val="0086580C"/>
    <w:rsid w:val="00865BEF"/>
    <w:rsid w:val="008660B1"/>
    <w:rsid w:val="008674EB"/>
    <w:rsid w:val="0087012C"/>
    <w:rsid w:val="0087065D"/>
    <w:rsid w:val="00871795"/>
    <w:rsid w:val="00875E2E"/>
    <w:rsid w:val="008768B6"/>
    <w:rsid w:val="0087715B"/>
    <w:rsid w:val="0087767C"/>
    <w:rsid w:val="008807E2"/>
    <w:rsid w:val="008823CB"/>
    <w:rsid w:val="008841DF"/>
    <w:rsid w:val="008842A4"/>
    <w:rsid w:val="0088443E"/>
    <w:rsid w:val="00884B45"/>
    <w:rsid w:val="00886D33"/>
    <w:rsid w:val="008871E9"/>
    <w:rsid w:val="00887262"/>
    <w:rsid w:val="00890171"/>
    <w:rsid w:val="00891B32"/>
    <w:rsid w:val="0089215D"/>
    <w:rsid w:val="00892C4B"/>
    <w:rsid w:val="00894510"/>
    <w:rsid w:val="00894CE2"/>
    <w:rsid w:val="00894FCA"/>
    <w:rsid w:val="00895B78"/>
    <w:rsid w:val="008964D1"/>
    <w:rsid w:val="00896D81"/>
    <w:rsid w:val="00897403"/>
    <w:rsid w:val="00897CFB"/>
    <w:rsid w:val="00897F9B"/>
    <w:rsid w:val="008A001F"/>
    <w:rsid w:val="008A0E7C"/>
    <w:rsid w:val="008A10FE"/>
    <w:rsid w:val="008A13D3"/>
    <w:rsid w:val="008A2AE1"/>
    <w:rsid w:val="008A3ADD"/>
    <w:rsid w:val="008A3F34"/>
    <w:rsid w:val="008A4634"/>
    <w:rsid w:val="008A66DC"/>
    <w:rsid w:val="008A678A"/>
    <w:rsid w:val="008A6AAB"/>
    <w:rsid w:val="008A6D0A"/>
    <w:rsid w:val="008A716B"/>
    <w:rsid w:val="008A767B"/>
    <w:rsid w:val="008A7E68"/>
    <w:rsid w:val="008A7F90"/>
    <w:rsid w:val="008B05A1"/>
    <w:rsid w:val="008B1C90"/>
    <w:rsid w:val="008B207F"/>
    <w:rsid w:val="008B24F9"/>
    <w:rsid w:val="008B2600"/>
    <w:rsid w:val="008B30B0"/>
    <w:rsid w:val="008B31DB"/>
    <w:rsid w:val="008B353E"/>
    <w:rsid w:val="008B3D72"/>
    <w:rsid w:val="008B4244"/>
    <w:rsid w:val="008B43E3"/>
    <w:rsid w:val="008B4FC8"/>
    <w:rsid w:val="008B5C3B"/>
    <w:rsid w:val="008B79A8"/>
    <w:rsid w:val="008C0132"/>
    <w:rsid w:val="008C0F33"/>
    <w:rsid w:val="008C1A4F"/>
    <w:rsid w:val="008C1FC0"/>
    <w:rsid w:val="008C216C"/>
    <w:rsid w:val="008C3260"/>
    <w:rsid w:val="008C332F"/>
    <w:rsid w:val="008C3B5E"/>
    <w:rsid w:val="008C3EA1"/>
    <w:rsid w:val="008C78D8"/>
    <w:rsid w:val="008C7B79"/>
    <w:rsid w:val="008D19A2"/>
    <w:rsid w:val="008D3947"/>
    <w:rsid w:val="008D5A6B"/>
    <w:rsid w:val="008D6514"/>
    <w:rsid w:val="008E0721"/>
    <w:rsid w:val="008E109E"/>
    <w:rsid w:val="008E205C"/>
    <w:rsid w:val="008E312E"/>
    <w:rsid w:val="008E349E"/>
    <w:rsid w:val="008E3BD4"/>
    <w:rsid w:val="008E3E6E"/>
    <w:rsid w:val="008E458E"/>
    <w:rsid w:val="008E52E7"/>
    <w:rsid w:val="008E610A"/>
    <w:rsid w:val="008E7F0B"/>
    <w:rsid w:val="008F1959"/>
    <w:rsid w:val="008F2388"/>
    <w:rsid w:val="008F318C"/>
    <w:rsid w:val="008F3D01"/>
    <w:rsid w:val="008F53D4"/>
    <w:rsid w:val="008F5709"/>
    <w:rsid w:val="008F5CE4"/>
    <w:rsid w:val="008F7EC8"/>
    <w:rsid w:val="009019A1"/>
    <w:rsid w:val="00901B5A"/>
    <w:rsid w:val="009020A9"/>
    <w:rsid w:val="009026E2"/>
    <w:rsid w:val="00904743"/>
    <w:rsid w:val="009048A5"/>
    <w:rsid w:val="009059CB"/>
    <w:rsid w:val="00905E79"/>
    <w:rsid w:val="00907526"/>
    <w:rsid w:val="009102D6"/>
    <w:rsid w:val="0091101F"/>
    <w:rsid w:val="00911CD2"/>
    <w:rsid w:val="00911EF3"/>
    <w:rsid w:val="0091422B"/>
    <w:rsid w:val="009159F9"/>
    <w:rsid w:val="00915C15"/>
    <w:rsid w:val="009165BA"/>
    <w:rsid w:val="00916BE0"/>
    <w:rsid w:val="009172B8"/>
    <w:rsid w:val="0091762E"/>
    <w:rsid w:val="0091765C"/>
    <w:rsid w:val="00917A59"/>
    <w:rsid w:val="00920CCF"/>
    <w:rsid w:val="00921DFA"/>
    <w:rsid w:val="00922DB8"/>
    <w:rsid w:val="00923C0D"/>
    <w:rsid w:val="00923C6A"/>
    <w:rsid w:val="009256BE"/>
    <w:rsid w:val="00925942"/>
    <w:rsid w:val="00925AF5"/>
    <w:rsid w:val="009261A4"/>
    <w:rsid w:val="00926DC3"/>
    <w:rsid w:val="009300BE"/>
    <w:rsid w:val="00931494"/>
    <w:rsid w:val="00931AF1"/>
    <w:rsid w:val="00931B1E"/>
    <w:rsid w:val="00932306"/>
    <w:rsid w:val="0093319E"/>
    <w:rsid w:val="00933D8F"/>
    <w:rsid w:val="0093446D"/>
    <w:rsid w:val="009346F0"/>
    <w:rsid w:val="00934E56"/>
    <w:rsid w:val="00935113"/>
    <w:rsid w:val="00937111"/>
    <w:rsid w:val="009373DE"/>
    <w:rsid w:val="00937F8D"/>
    <w:rsid w:val="00940298"/>
    <w:rsid w:val="00940A8F"/>
    <w:rsid w:val="00941FEB"/>
    <w:rsid w:val="009423CF"/>
    <w:rsid w:val="00942796"/>
    <w:rsid w:val="0094491C"/>
    <w:rsid w:val="00946021"/>
    <w:rsid w:val="0094614B"/>
    <w:rsid w:val="00946191"/>
    <w:rsid w:val="0094663B"/>
    <w:rsid w:val="00947724"/>
    <w:rsid w:val="009477C2"/>
    <w:rsid w:val="0095358B"/>
    <w:rsid w:val="009545E2"/>
    <w:rsid w:val="00954759"/>
    <w:rsid w:val="00954CE6"/>
    <w:rsid w:val="00954E5A"/>
    <w:rsid w:val="00955186"/>
    <w:rsid w:val="0095625F"/>
    <w:rsid w:val="00960BA3"/>
    <w:rsid w:val="00962225"/>
    <w:rsid w:val="00963292"/>
    <w:rsid w:val="00964A08"/>
    <w:rsid w:val="00964B27"/>
    <w:rsid w:val="00966A7A"/>
    <w:rsid w:val="0097011D"/>
    <w:rsid w:val="009709E9"/>
    <w:rsid w:val="00970C7E"/>
    <w:rsid w:val="009710AE"/>
    <w:rsid w:val="00971884"/>
    <w:rsid w:val="0097385A"/>
    <w:rsid w:val="009739AE"/>
    <w:rsid w:val="0097455D"/>
    <w:rsid w:val="009749C6"/>
    <w:rsid w:val="00974B6B"/>
    <w:rsid w:val="00974C56"/>
    <w:rsid w:val="00976191"/>
    <w:rsid w:val="009773A0"/>
    <w:rsid w:val="009817CF"/>
    <w:rsid w:val="0098183D"/>
    <w:rsid w:val="0098281E"/>
    <w:rsid w:val="0098312C"/>
    <w:rsid w:val="00983F5D"/>
    <w:rsid w:val="00984046"/>
    <w:rsid w:val="00984D60"/>
    <w:rsid w:val="00986A89"/>
    <w:rsid w:val="00986B1E"/>
    <w:rsid w:val="00987693"/>
    <w:rsid w:val="00990969"/>
    <w:rsid w:val="00991619"/>
    <w:rsid w:val="00991C11"/>
    <w:rsid w:val="009927A1"/>
    <w:rsid w:val="00992B7A"/>
    <w:rsid w:val="00992F99"/>
    <w:rsid w:val="00993460"/>
    <w:rsid w:val="00993980"/>
    <w:rsid w:val="009946C9"/>
    <w:rsid w:val="00996786"/>
    <w:rsid w:val="009A0783"/>
    <w:rsid w:val="009A1C03"/>
    <w:rsid w:val="009A2188"/>
    <w:rsid w:val="009A3D24"/>
    <w:rsid w:val="009A4455"/>
    <w:rsid w:val="009A4699"/>
    <w:rsid w:val="009A477F"/>
    <w:rsid w:val="009A54A6"/>
    <w:rsid w:val="009A59E1"/>
    <w:rsid w:val="009A5E31"/>
    <w:rsid w:val="009A70A7"/>
    <w:rsid w:val="009A735A"/>
    <w:rsid w:val="009A7AE7"/>
    <w:rsid w:val="009B0BAE"/>
    <w:rsid w:val="009B0DC2"/>
    <w:rsid w:val="009B27A3"/>
    <w:rsid w:val="009B2E4E"/>
    <w:rsid w:val="009B3304"/>
    <w:rsid w:val="009B3D2E"/>
    <w:rsid w:val="009B450C"/>
    <w:rsid w:val="009B474C"/>
    <w:rsid w:val="009B4E6B"/>
    <w:rsid w:val="009B5CDF"/>
    <w:rsid w:val="009B7EF0"/>
    <w:rsid w:val="009C173A"/>
    <w:rsid w:val="009C4400"/>
    <w:rsid w:val="009C5028"/>
    <w:rsid w:val="009C5082"/>
    <w:rsid w:val="009C6457"/>
    <w:rsid w:val="009C65AE"/>
    <w:rsid w:val="009C6CC7"/>
    <w:rsid w:val="009C7335"/>
    <w:rsid w:val="009C7388"/>
    <w:rsid w:val="009C79EE"/>
    <w:rsid w:val="009D07F4"/>
    <w:rsid w:val="009D1746"/>
    <w:rsid w:val="009D1A0A"/>
    <w:rsid w:val="009D3E9A"/>
    <w:rsid w:val="009D411B"/>
    <w:rsid w:val="009D560F"/>
    <w:rsid w:val="009D6AE2"/>
    <w:rsid w:val="009D6C89"/>
    <w:rsid w:val="009D7B4B"/>
    <w:rsid w:val="009E126C"/>
    <w:rsid w:val="009E129B"/>
    <w:rsid w:val="009E12A1"/>
    <w:rsid w:val="009E17E8"/>
    <w:rsid w:val="009E2084"/>
    <w:rsid w:val="009E242E"/>
    <w:rsid w:val="009E3A42"/>
    <w:rsid w:val="009E502D"/>
    <w:rsid w:val="009E5153"/>
    <w:rsid w:val="009E612E"/>
    <w:rsid w:val="009E659C"/>
    <w:rsid w:val="009E71F8"/>
    <w:rsid w:val="009E79AC"/>
    <w:rsid w:val="009E7B6C"/>
    <w:rsid w:val="009F245A"/>
    <w:rsid w:val="009F316F"/>
    <w:rsid w:val="009F3F64"/>
    <w:rsid w:val="00A0067E"/>
    <w:rsid w:val="00A01051"/>
    <w:rsid w:val="00A012F0"/>
    <w:rsid w:val="00A01856"/>
    <w:rsid w:val="00A02177"/>
    <w:rsid w:val="00A0321B"/>
    <w:rsid w:val="00A05284"/>
    <w:rsid w:val="00A055A5"/>
    <w:rsid w:val="00A0573C"/>
    <w:rsid w:val="00A05D87"/>
    <w:rsid w:val="00A109EA"/>
    <w:rsid w:val="00A11E18"/>
    <w:rsid w:val="00A15A2B"/>
    <w:rsid w:val="00A16B82"/>
    <w:rsid w:val="00A218EB"/>
    <w:rsid w:val="00A21BE0"/>
    <w:rsid w:val="00A21F9F"/>
    <w:rsid w:val="00A260B3"/>
    <w:rsid w:val="00A273DC"/>
    <w:rsid w:val="00A273E1"/>
    <w:rsid w:val="00A27425"/>
    <w:rsid w:val="00A31063"/>
    <w:rsid w:val="00A31337"/>
    <w:rsid w:val="00A34CC4"/>
    <w:rsid w:val="00A37527"/>
    <w:rsid w:val="00A4026B"/>
    <w:rsid w:val="00A40747"/>
    <w:rsid w:val="00A432FA"/>
    <w:rsid w:val="00A43C03"/>
    <w:rsid w:val="00A43FB6"/>
    <w:rsid w:val="00A450F3"/>
    <w:rsid w:val="00A4575A"/>
    <w:rsid w:val="00A4667B"/>
    <w:rsid w:val="00A47C7D"/>
    <w:rsid w:val="00A50EAA"/>
    <w:rsid w:val="00A5168F"/>
    <w:rsid w:val="00A518B4"/>
    <w:rsid w:val="00A539F3"/>
    <w:rsid w:val="00A53AFB"/>
    <w:rsid w:val="00A54FCA"/>
    <w:rsid w:val="00A551AF"/>
    <w:rsid w:val="00A56897"/>
    <w:rsid w:val="00A568EE"/>
    <w:rsid w:val="00A60598"/>
    <w:rsid w:val="00A60724"/>
    <w:rsid w:val="00A60A0B"/>
    <w:rsid w:val="00A611CE"/>
    <w:rsid w:val="00A62659"/>
    <w:rsid w:val="00A62C86"/>
    <w:rsid w:val="00A63273"/>
    <w:rsid w:val="00A63CD6"/>
    <w:rsid w:val="00A64827"/>
    <w:rsid w:val="00A67C57"/>
    <w:rsid w:val="00A705AA"/>
    <w:rsid w:val="00A725F4"/>
    <w:rsid w:val="00A72DEC"/>
    <w:rsid w:val="00A73CCA"/>
    <w:rsid w:val="00A74683"/>
    <w:rsid w:val="00A74A73"/>
    <w:rsid w:val="00A755D1"/>
    <w:rsid w:val="00A76C8A"/>
    <w:rsid w:val="00A77A1B"/>
    <w:rsid w:val="00A80542"/>
    <w:rsid w:val="00A80AE7"/>
    <w:rsid w:val="00A812DD"/>
    <w:rsid w:val="00A81F9F"/>
    <w:rsid w:val="00A82A14"/>
    <w:rsid w:val="00A834D7"/>
    <w:rsid w:val="00A84EB8"/>
    <w:rsid w:val="00A862F0"/>
    <w:rsid w:val="00A8658D"/>
    <w:rsid w:val="00A875E7"/>
    <w:rsid w:val="00A90126"/>
    <w:rsid w:val="00A90892"/>
    <w:rsid w:val="00A91C5D"/>
    <w:rsid w:val="00A91CEA"/>
    <w:rsid w:val="00A92106"/>
    <w:rsid w:val="00A933B4"/>
    <w:rsid w:val="00A93714"/>
    <w:rsid w:val="00A93CFE"/>
    <w:rsid w:val="00A9461B"/>
    <w:rsid w:val="00A96C86"/>
    <w:rsid w:val="00A96EC7"/>
    <w:rsid w:val="00A974C0"/>
    <w:rsid w:val="00A9763C"/>
    <w:rsid w:val="00A97E87"/>
    <w:rsid w:val="00AA0BEE"/>
    <w:rsid w:val="00AA1AFD"/>
    <w:rsid w:val="00AA338A"/>
    <w:rsid w:val="00AA39CA"/>
    <w:rsid w:val="00AA42C4"/>
    <w:rsid w:val="00AA439D"/>
    <w:rsid w:val="00AA4C13"/>
    <w:rsid w:val="00AA5EC3"/>
    <w:rsid w:val="00AB1710"/>
    <w:rsid w:val="00AB1898"/>
    <w:rsid w:val="00AB1F48"/>
    <w:rsid w:val="00AB26FD"/>
    <w:rsid w:val="00AB2979"/>
    <w:rsid w:val="00AB332E"/>
    <w:rsid w:val="00AB560A"/>
    <w:rsid w:val="00AB62AA"/>
    <w:rsid w:val="00AB62DB"/>
    <w:rsid w:val="00AB76DE"/>
    <w:rsid w:val="00AB795B"/>
    <w:rsid w:val="00AC0951"/>
    <w:rsid w:val="00AC0B65"/>
    <w:rsid w:val="00AC24D5"/>
    <w:rsid w:val="00AC2CCE"/>
    <w:rsid w:val="00AC34F0"/>
    <w:rsid w:val="00AC36AB"/>
    <w:rsid w:val="00AC4914"/>
    <w:rsid w:val="00AC5823"/>
    <w:rsid w:val="00AC675E"/>
    <w:rsid w:val="00AC68CE"/>
    <w:rsid w:val="00AD03CD"/>
    <w:rsid w:val="00AD0527"/>
    <w:rsid w:val="00AD0C34"/>
    <w:rsid w:val="00AD144C"/>
    <w:rsid w:val="00AD1814"/>
    <w:rsid w:val="00AD1908"/>
    <w:rsid w:val="00AD2C26"/>
    <w:rsid w:val="00AD36DC"/>
    <w:rsid w:val="00AD537C"/>
    <w:rsid w:val="00AD54D7"/>
    <w:rsid w:val="00AD5E35"/>
    <w:rsid w:val="00AD7EEB"/>
    <w:rsid w:val="00AE2289"/>
    <w:rsid w:val="00AE2978"/>
    <w:rsid w:val="00AE34B3"/>
    <w:rsid w:val="00AE34FB"/>
    <w:rsid w:val="00AE48A2"/>
    <w:rsid w:val="00AE5577"/>
    <w:rsid w:val="00AE682E"/>
    <w:rsid w:val="00AE7E2A"/>
    <w:rsid w:val="00AF08DB"/>
    <w:rsid w:val="00AF153D"/>
    <w:rsid w:val="00AF1E30"/>
    <w:rsid w:val="00AF2236"/>
    <w:rsid w:val="00AF26AE"/>
    <w:rsid w:val="00AF2850"/>
    <w:rsid w:val="00AF529B"/>
    <w:rsid w:val="00AF59CC"/>
    <w:rsid w:val="00AF5F88"/>
    <w:rsid w:val="00AF61DE"/>
    <w:rsid w:val="00AF6ADC"/>
    <w:rsid w:val="00B003D2"/>
    <w:rsid w:val="00B00590"/>
    <w:rsid w:val="00B01A42"/>
    <w:rsid w:val="00B030EC"/>
    <w:rsid w:val="00B0361A"/>
    <w:rsid w:val="00B0365C"/>
    <w:rsid w:val="00B05737"/>
    <w:rsid w:val="00B05E92"/>
    <w:rsid w:val="00B06E34"/>
    <w:rsid w:val="00B07A8D"/>
    <w:rsid w:val="00B106EB"/>
    <w:rsid w:val="00B11099"/>
    <w:rsid w:val="00B136F4"/>
    <w:rsid w:val="00B140E4"/>
    <w:rsid w:val="00B14B73"/>
    <w:rsid w:val="00B15760"/>
    <w:rsid w:val="00B1660B"/>
    <w:rsid w:val="00B1760F"/>
    <w:rsid w:val="00B176D5"/>
    <w:rsid w:val="00B2099B"/>
    <w:rsid w:val="00B21011"/>
    <w:rsid w:val="00B22755"/>
    <w:rsid w:val="00B22CF2"/>
    <w:rsid w:val="00B25187"/>
    <w:rsid w:val="00B26487"/>
    <w:rsid w:val="00B26FD6"/>
    <w:rsid w:val="00B27DB8"/>
    <w:rsid w:val="00B30708"/>
    <w:rsid w:val="00B30988"/>
    <w:rsid w:val="00B31ABF"/>
    <w:rsid w:val="00B32BE6"/>
    <w:rsid w:val="00B32FDA"/>
    <w:rsid w:val="00B336B7"/>
    <w:rsid w:val="00B369DC"/>
    <w:rsid w:val="00B37830"/>
    <w:rsid w:val="00B42F5C"/>
    <w:rsid w:val="00B43224"/>
    <w:rsid w:val="00B43DFE"/>
    <w:rsid w:val="00B44AC4"/>
    <w:rsid w:val="00B44EC8"/>
    <w:rsid w:val="00B45E03"/>
    <w:rsid w:val="00B46480"/>
    <w:rsid w:val="00B47A49"/>
    <w:rsid w:val="00B47C8F"/>
    <w:rsid w:val="00B47EBA"/>
    <w:rsid w:val="00B501C3"/>
    <w:rsid w:val="00B50294"/>
    <w:rsid w:val="00B50A0F"/>
    <w:rsid w:val="00B512CE"/>
    <w:rsid w:val="00B51E1D"/>
    <w:rsid w:val="00B52194"/>
    <w:rsid w:val="00B53F67"/>
    <w:rsid w:val="00B54AA3"/>
    <w:rsid w:val="00B552B0"/>
    <w:rsid w:val="00B5530E"/>
    <w:rsid w:val="00B55F84"/>
    <w:rsid w:val="00B61769"/>
    <w:rsid w:val="00B618D9"/>
    <w:rsid w:val="00B61AD6"/>
    <w:rsid w:val="00B61EEF"/>
    <w:rsid w:val="00B61FCF"/>
    <w:rsid w:val="00B63047"/>
    <w:rsid w:val="00B6462D"/>
    <w:rsid w:val="00B6560D"/>
    <w:rsid w:val="00B67245"/>
    <w:rsid w:val="00B6750A"/>
    <w:rsid w:val="00B67665"/>
    <w:rsid w:val="00B67D78"/>
    <w:rsid w:val="00B70AC6"/>
    <w:rsid w:val="00B71688"/>
    <w:rsid w:val="00B71BA9"/>
    <w:rsid w:val="00B72F94"/>
    <w:rsid w:val="00B734CF"/>
    <w:rsid w:val="00B73FF3"/>
    <w:rsid w:val="00B74E65"/>
    <w:rsid w:val="00B75839"/>
    <w:rsid w:val="00B75DD7"/>
    <w:rsid w:val="00B76232"/>
    <w:rsid w:val="00B765BD"/>
    <w:rsid w:val="00B76DD6"/>
    <w:rsid w:val="00B7718C"/>
    <w:rsid w:val="00B777C5"/>
    <w:rsid w:val="00B7793C"/>
    <w:rsid w:val="00B803FD"/>
    <w:rsid w:val="00B813DD"/>
    <w:rsid w:val="00B82F32"/>
    <w:rsid w:val="00B84348"/>
    <w:rsid w:val="00B8542C"/>
    <w:rsid w:val="00B854DD"/>
    <w:rsid w:val="00B85819"/>
    <w:rsid w:val="00B85E84"/>
    <w:rsid w:val="00B90891"/>
    <w:rsid w:val="00B909AD"/>
    <w:rsid w:val="00B9203C"/>
    <w:rsid w:val="00B92C31"/>
    <w:rsid w:val="00B94D64"/>
    <w:rsid w:val="00B9520E"/>
    <w:rsid w:val="00B966E3"/>
    <w:rsid w:val="00B97535"/>
    <w:rsid w:val="00BA0DCA"/>
    <w:rsid w:val="00BA2477"/>
    <w:rsid w:val="00BA2F3F"/>
    <w:rsid w:val="00BA34ED"/>
    <w:rsid w:val="00BA5335"/>
    <w:rsid w:val="00BA5DE0"/>
    <w:rsid w:val="00BA6B53"/>
    <w:rsid w:val="00BA7B39"/>
    <w:rsid w:val="00BA7E8B"/>
    <w:rsid w:val="00BA7FC2"/>
    <w:rsid w:val="00BB0B1C"/>
    <w:rsid w:val="00BB0E1B"/>
    <w:rsid w:val="00BB0E36"/>
    <w:rsid w:val="00BB1077"/>
    <w:rsid w:val="00BB17A4"/>
    <w:rsid w:val="00BB226A"/>
    <w:rsid w:val="00BB243C"/>
    <w:rsid w:val="00BB262A"/>
    <w:rsid w:val="00BB2862"/>
    <w:rsid w:val="00BB419F"/>
    <w:rsid w:val="00BB4862"/>
    <w:rsid w:val="00BB4EC1"/>
    <w:rsid w:val="00BB5BC0"/>
    <w:rsid w:val="00BC12D7"/>
    <w:rsid w:val="00BC2277"/>
    <w:rsid w:val="00BC3A09"/>
    <w:rsid w:val="00BC46AF"/>
    <w:rsid w:val="00BC50A6"/>
    <w:rsid w:val="00BC52AC"/>
    <w:rsid w:val="00BC5477"/>
    <w:rsid w:val="00BC5977"/>
    <w:rsid w:val="00BC785B"/>
    <w:rsid w:val="00BD1B19"/>
    <w:rsid w:val="00BD30FF"/>
    <w:rsid w:val="00BD45C7"/>
    <w:rsid w:val="00BD474D"/>
    <w:rsid w:val="00BD4E2F"/>
    <w:rsid w:val="00BD5007"/>
    <w:rsid w:val="00BD5C63"/>
    <w:rsid w:val="00BD64D2"/>
    <w:rsid w:val="00BE01BB"/>
    <w:rsid w:val="00BE0CEF"/>
    <w:rsid w:val="00BE0D6B"/>
    <w:rsid w:val="00BE17BD"/>
    <w:rsid w:val="00BE2099"/>
    <w:rsid w:val="00BE225A"/>
    <w:rsid w:val="00BE306C"/>
    <w:rsid w:val="00BE30CB"/>
    <w:rsid w:val="00BE35D5"/>
    <w:rsid w:val="00BE3DFB"/>
    <w:rsid w:val="00BE52A7"/>
    <w:rsid w:val="00BE5773"/>
    <w:rsid w:val="00BE6C63"/>
    <w:rsid w:val="00BE7133"/>
    <w:rsid w:val="00BF33AC"/>
    <w:rsid w:val="00BF377F"/>
    <w:rsid w:val="00BF3F15"/>
    <w:rsid w:val="00BF444C"/>
    <w:rsid w:val="00BF49DA"/>
    <w:rsid w:val="00BF56FD"/>
    <w:rsid w:val="00BF57E9"/>
    <w:rsid w:val="00BF5DCA"/>
    <w:rsid w:val="00BF65F7"/>
    <w:rsid w:val="00BF6B52"/>
    <w:rsid w:val="00BF7CD8"/>
    <w:rsid w:val="00C01358"/>
    <w:rsid w:val="00C013FA"/>
    <w:rsid w:val="00C01F2C"/>
    <w:rsid w:val="00C02B38"/>
    <w:rsid w:val="00C02DD6"/>
    <w:rsid w:val="00C02E18"/>
    <w:rsid w:val="00C03992"/>
    <w:rsid w:val="00C03E94"/>
    <w:rsid w:val="00C05221"/>
    <w:rsid w:val="00C06D04"/>
    <w:rsid w:val="00C10938"/>
    <w:rsid w:val="00C12830"/>
    <w:rsid w:val="00C13225"/>
    <w:rsid w:val="00C15990"/>
    <w:rsid w:val="00C16CFD"/>
    <w:rsid w:val="00C17004"/>
    <w:rsid w:val="00C173E0"/>
    <w:rsid w:val="00C21095"/>
    <w:rsid w:val="00C2144B"/>
    <w:rsid w:val="00C21E2B"/>
    <w:rsid w:val="00C23B86"/>
    <w:rsid w:val="00C24C88"/>
    <w:rsid w:val="00C24F32"/>
    <w:rsid w:val="00C2571E"/>
    <w:rsid w:val="00C26013"/>
    <w:rsid w:val="00C268FC"/>
    <w:rsid w:val="00C26EAE"/>
    <w:rsid w:val="00C27032"/>
    <w:rsid w:val="00C303F3"/>
    <w:rsid w:val="00C31D55"/>
    <w:rsid w:val="00C32570"/>
    <w:rsid w:val="00C329FB"/>
    <w:rsid w:val="00C33C03"/>
    <w:rsid w:val="00C3638F"/>
    <w:rsid w:val="00C3710C"/>
    <w:rsid w:val="00C42878"/>
    <w:rsid w:val="00C43349"/>
    <w:rsid w:val="00C43870"/>
    <w:rsid w:val="00C442BD"/>
    <w:rsid w:val="00C44EDC"/>
    <w:rsid w:val="00C4518E"/>
    <w:rsid w:val="00C46C09"/>
    <w:rsid w:val="00C51688"/>
    <w:rsid w:val="00C516C1"/>
    <w:rsid w:val="00C52306"/>
    <w:rsid w:val="00C52A7B"/>
    <w:rsid w:val="00C52F31"/>
    <w:rsid w:val="00C53E34"/>
    <w:rsid w:val="00C53ED7"/>
    <w:rsid w:val="00C55716"/>
    <w:rsid w:val="00C56F77"/>
    <w:rsid w:val="00C60FBC"/>
    <w:rsid w:val="00C61ED0"/>
    <w:rsid w:val="00C62CF5"/>
    <w:rsid w:val="00C63382"/>
    <w:rsid w:val="00C63BE5"/>
    <w:rsid w:val="00C64751"/>
    <w:rsid w:val="00C64AD3"/>
    <w:rsid w:val="00C64B12"/>
    <w:rsid w:val="00C66359"/>
    <w:rsid w:val="00C713A4"/>
    <w:rsid w:val="00C71F8C"/>
    <w:rsid w:val="00C7745F"/>
    <w:rsid w:val="00C81AC7"/>
    <w:rsid w:val="00C81B61"/>
    <w:rsid w:val="00C82572"/>
    <w:rsid w:val="00C82D7B"/>
    <w:rsid w:val="00C82EA0"/>
    <w:rsid w:val="00C83761"/>
    <w:rsid w:val="00C84658"/>
    <w:rsid w:val="00C84B63"/>
    <w:rsid w:val="00C85F76"/>
    <w:rsid w:val="00C90A58"/>
    <w:rsid w:val="00C91631"/>
    <w:rsid w:val="00C91BA7"/>
    <w:rsid w:val="00C92875"/>
    <w:rsid w:val="00C92D72"/>
    <w:rsid w:val="00C93ACD"/>
    <w:rsid w:val="00C94380"/>
    <w:rsid w:val="00C94927"/>
    <w:rsid w:val="00C9511A"/>
    <w:rsid w:val="00C9573B"/>
    <w:rsid w:val="00C960E8"/>
    <w:rsid w:val="00C9661C"/>
    <w:rsid w:val="00CA027B"/>
    <w:rsid w:val="00CA0635"/>
    <w:rsid w:val="00CA0E26"/>
    <w:rsid w:val="00CA17DC"/>
    <w:rsid w:val="00CA2432"/>
    <w:rsid w:val="00CA310E"/>
    <w:rsid w:val="00CA4059"/>
    <w:rsid w:val="00CA43E7"/>
    <w:rsid w:val="00CA4475"/>
    <w:rsid w:val="00CA481F"/>
    <w:rsid w:val="00CA4DA1"/>
    <w:rsid w:val="00CA50F4"/>
    <w:rsid w:val="00CA78FA"/>
    <w:rsid w:val="00CA7A14"/>
    <w:rsid w:val="00CA7ABC"/>
    <w:rsid w:val="00CA7F4B"/>
    <w:rsid w:val="00CB022B"/>
    <w:rsid w:val="00CB06C5"/>
    <w:rsid w:val="00CB1B69"/>
    <w:rsid w:val="00CB202A"/>
    <w:rsid w:val="00CB265B"/>
    <w:rsid w:val="00CB3184"/>
    <w:rsid w:val="00CB48CC"/>
    <w:rsid w:val="00CB4B09"/>
    <w:rsid w:val="00CB64D3"/>
    <w:rsid w:val="00CB7DD1"/>
    <w:rsid w:val="00CB7FA5"/>
    <w:rsid w:val="00CC155C"/>
    <w:rsid w:val="00CC18AC"/>
    <w:rsid w:val="00CC211B"/>
    <w:rsid w:val="00CC3A49"/>
    <w:rsid w:val="00CC5672"/>
    <w:rsid w:val="00CC6C6B"/>
    <w:rsid w:val="00CC6C99"/>
    <w:rsid w:val="00CC75C8"/>
    <w:rsid w:val="00CD003E"/>
    <w:rsid w:val="00CD2731"/>
    <w:rsid w:val="00CD274C"/>
    <w:rsid w:val="00CD30B6"/>
    <w:rsid w:val="00CD4301"/>
    <w:rsid w:val="00CD4AD9"/>
    <w:rsid w:val="00CD5318"/>
    <w:rsid w:val="00CD62F2"/>
    <w:rsid w:val="00CD6DF5"/>
    <w:rsid w:val="00CD7E4B"/>
    <w:rsid w:val="00CE07BB"/>
    <w:rsid w:val="00CE0D4A"/>
    <w:rsid w:val="00CE11C5"/>
    <w:rsid w:val="00CE12F1"/>
    <w:rsid w:val="00CE1420"/>
    <w:rsid w:val="00CE316B"/>
    <w:rsid w:val="00CE379F"/>
    <w:rsid w:val="00CE505C"/>
    <w:rsid w:val="00CE5222"/>
    <w:rsid w:val="00CE65B1"/>
    <w:rsid w:val="00CE6887"/>
    <w:rsid w:val="00CE6AE6"/>
    <w:rsid w:val="00CE73B7"/>
    <w:rsid w:val="00CE7DCC"/>
    <w:rsid w:val="00CF010E"/>
    <w:rsid w:val="00CF2911"/>
    <w:rsid w:val="00CF2D3B"/>
    <w:rsid w:val="00CF329D"/>
    <w:rsid w:val="00CF3952"/>
    <w:rsid w:val="00CF3B8A"/>
    <w:rsid w:val="00CF3C3C"/>
    <w:rsid w:val="00CF4490"/>
    <w:rsid w:val="00CF57DB"/>
    <w:rsid w:val="00CF58CD"/>
    <w:rsid w:val="00CF5B67"/>
    <w:rsid w:val="00CF721B"/>
    <w:rsid w:val="00CF7FF4"/>
    <w:rsid w:val="00D0029A"/>
    <w:rsid w:val="00D00430"/>
    <w:rsid w:val="00D02331"/>
    <w:rsid w:val="00D02674"/>
    <w:rsid w:val="00D02FA8"/>
    <w:rsid w:val="00D046BC"/>
    <w:rsid w:val="00D04B03"/>
    <w:rsid w:val="00D0506F"/>
    <w:rsid w:val="00D05292"/>
    <w:rsid w:val="00D06922"/>
    <w:rsid w:val="00D06BB2"/>
    <w:rsid w:val="00D06E3D"/>
    <w:rsid w:val="00D10187"/>
    <w:rsid w:val="00D106FC"/>
    <w:rsid w:val="00D11269"/>
    <w:rsid w:val="00D11E9F"/>
    <w:rsid w:val="00D12568"/>
    <w:rsid w:val="00D12CCC"/>
    <w:rsid w:val="00D13D70"/>
    <w:rsid w:val="00D156B8"/>
    <w:rsid w:val="00D16641"/>
    <w:rsid w:val="00D1708A"/>
    <w:rsid w:val="00D175C5"/>
    <w:rsid w:val="00D179A2"/>
    <w:rsid w:val="00D17F09"/>
    <w:rsid w:val="00D20189"/>
    <w:rsid w:val="00D20426"/>
    <w:rsid w:val="00D2065E"/>
    <w:rsid w:val="00D20C99"/>
    <w:rsid w:val="00D21DD2"/>
    <w:rsid w:val="00D222C1"/>
    <w:rsid w:val="00D229A1"/>
    <w:rsid w:val="00D23D49"/>
    <w:rsid w:val="00D241B5"/>
    <w:rsid w:val="00D2536C"/>
    <w:rsid w:val="00D25568"/>
    <w:rsid w:val="00D25E67"/>
    <w:rsid w:val="00D30B93"/>
    <w:rsid w:val="00D31636"/>
    <w:rsid w:val="00D317EB"/>
    <w:rsid w:val="00D3186B"/>
    <w:rsid w:val="00D32C73"/>
    <w:rsid w:val="00D33D22"/>
    <w:rsid w:val="00D34803"/>
    <w:rsid w:val="00D350EC"/>
    <w:rsid w:val="00D36762"/>
    <w:rsid w:val="00D37D4B"/>
    <w:rsid w:val="00D403C8"/>
    <w:rsid w:val="00D4177B"/>
    <w:rsid w:val="00D4235B"/>
    <w:rsid w:val="00D4249E"/>
    <w:rsid w:val="00D42EA2"/>
    <w:rsid w:val="00D4372D"/>
    <w:rsid w:val="00D43D6C"/>
    <w:rsid w:val="00D44354"/>
    <w:rsid w:val="00D460AD"/>
    <w:rsid w:val="00D460C4"/>
    <w:rsid w:val="00D46751"/>
    <w:rsid w:val="00D475CD"/>
    <w:rsid w:val="00D47868"/>
    <w:rsid w:val="00D479EC"/>
    <w:rsid w:val="00D47E5E"/>
    <w:rsid w:val="00D47FCA"/>
    <w:rsid w:val="00D50870"/>
    <w:rsid w:val="00D50D89"/>
    <w:rsid w:val="00D511B1"/>
    <w:rsid w:val="00D51E62"/>
    <w:rsid w:val="00D53136"/>
    <w:rsid w:val="00D5567D"/>
    <w:rsid w:val="00D560B3"/>
    <w:rsid w:val="00D560B5"/>
    <w:rsid w:val="00D572AD"/>
    <w:rsid w:val="00D600A2"/>
    <w:rsid w:val="00D62AEF"/>
    <w:rsid w:val="00D630CD"/>
    <w:rsid w:val="00D63603"/>
    <w:rsid w:val="00D65F7B"/>
    <w:rsid w:val="00D66210"/>
    <w:rsid w:val="00D71604"/>
    <w:rsid w:val="00D72637"/>
    <w:rsid w:val="00D72F43"/>
    <w:rsid w:val="00D73C4D"/>
    <w:rsid w:val="00D77EDE"/>
    <w:rsid w:val="00D82182"/>
    <w:rsid w:val="00D8285B"/>
    <w:rsid w:val="00D829D5"/>
    <w:rsid w:val="00D82A16"/>
    <w:rsid w:val="00D8370B"/>
    <w:rsid w:val="00D83ABF"/>
    <w:rsid w:val="00D846EA"/>
    <w:rsid w:val="00D84859"/>
    <w:rsid w:val="00D86700"/>
    <w:rsid w:val="00D86D67"/>
    <w:rsid w:val="00D876F7"/>
    <w:rsid w:val="00D87C56"/>
    <w:rsid w:val="00D906CF"/>
    <w:rsid w:val="00D936BE"/>
    <w:rsid w:val="00D9491D"/>
    <w:rsid w:val="00D9559D"/>
    <w:rsid w:val="00D956D7"/>
    <w:rsid w:val="00D968AD"/>
    <w:rsid w:val="00DA014C"/>
    <w:rsid w:val="00DA016E"/>
    <w:rsid w:val="00DA0259"/>
    <w:rsid w:val="00DA232E"/>
    <w:rsid w:val="00DA2C15"/>
    <w:rsid w:val="00DA3A2C"/>
    <w:rsid w:val="00DA3E8A"/>
    <w:rsid w:val="00DA4257"/>
    <w:rsid w:val="00DA66A1"/>
    <w:rsid w:val="00DA6C62"/>
    <w:rsid w:val="00DA6E39"/>
    <w:rsid w:val="00DA72B6"/>
    <w:rsid w:val="00DA7A8E"/>
    <w:rsid w:val="00DB1D7F"/>
    <w:rsid w:val="00DB28C3"/>
    <w:rsid w:val="00DB2BAB"/>
    <w:rsid w:val="00DB2D57"/>
    <w:rsid w:val="00DB31A8"/>
    <w:rsid w:val="00DB33B5"/>
    <w:rsid w:val="00DB3ED5"/>
    <w:rsid w:val="00DB409D"/>
    <w:rsid w:val="00DB4A30"/>
    <w:rsid w:val="00DB54C6"/>
    <w:rsid w:val="00DB5EC0"/>
    <w:rsid w:val="00DB617D"/>
    <w:rsid w:val="00DB6877"/>
    <w:rsid w:val="00DB697C"/>
    <w:rsid w:val="00DB79E8"/>
    <w:rsid w:val="00DC1FFE"/>
    <w:rsid w:val="00DC22F7"/>
    <w:rsid w:val="00DC393E"/>
    <w:rsid w:val="00DC5886"/>
    <w:rsid w:val="00DC5C70"/>
    <w:rsid w:val="00DC6543"/>
    <w:rsid w:val="00DD1EFD"/>
    <w:rsid w:val="00DD2792"/>
    <w:rsid w:val="00DD2A53"/>
    <w:rsid w:val="00DD3460"/>
    <w:rsid w:val="00DD35A4"/>
    <w:rsid w:val="00DD3692"/>
    <w:rsid w:val="00DD4378"/>
    <w:rsid w:val="00DD575F"/>
    <w:rsid w:val="00DD7A25"/>
    <w:rsid w:val="00DD7DC7"/>
    <w:rsid w:val="00DE05DE"/>
    <w:rsid w:val="00DE0C4B"/>
    <w:rsid w:val="00DE1C0C"/>
    <w:rsid w:val="00DE296C"/>
    <w:rsid w:val="00DE2D4A"/>
    <w:rsid w:val="00DE2DD9"/>
    <w:rsid w:val="00DE3381"/>
    <w:rsid w:val="00DE3FCE"/>
    <w:rsid w:val="00DE40B1"/>
    <w:rsid w:val="00DE5370"/>
    <w:rsid w:val="00DE66B2"/>
    <w:rsid w:val="00DE79DE"/>
    <w:rsid w:val="00DF2639"/>
    <w:rsid w:val="00DF272B"/>
    <w:rsid w:val="00DF5377"/>
    <w:rsid w:val="00DF582E"/>
    <w:rsid w:val="00DF5AAC"/>
    <w:rsid w:val="00E00397"/>
    <w:rsid w:val="00E00657"/>
    <w:rsid w:val="00E0091F"/>
    <w:rsid w:val="00E013D8"/>
    <w:rsid w:val="00E0205C"/>
    <w:rsid w:val="00E02F12"/>
    <w:rsid w:val="00E041E4"/>
    <w:rsid w:val="00E044D2"/>
    <w:rsid w:val="00E050DB"/>
    <w:rsid w:val="00E06815"/>
    <w:rsid w:val="00E06A38"/>
    <w:rsid w:val="00E079A1"/>
    <w:rsid w:val="00E109E0"/>
    <w:rsid w:val="00E10DE1"/>
    <w:rsid w:val="00E11090"/>
    <w:rsid w:val="00E13C35"/>
    <w:rsid w:val="00E147E7"/>
    <w:rsid w:val="00E14FE0"/>
    <w:rsid w:val="00E15A1E"/>
    <w:rsid w:val="00E16977"/>
    <w:rsid w:val="00E16AB2"/>
    <w:rsid w:val="00E20537"/>
    <w:rsid w:val="00E2124F"/>
    <w:rsid w:val="00E22475"/>
    <w:rsid w:val="00E22A1C"/>
    <w:rsid w:val="00E22B12"/>
    <w:rsid w:val="00E23248"/>
    <w:rsid w:val="00E236CB"/>
    <w:rsid w:val="00E23F7C"/>
    <w:rsid w:val="00E23FA2"/>
    <w:rsid w:val="00E24703"/>
    <w:rsid w:val="00E2669C"/>
    <w:rsid w:val="00E26875"/>
    <w:rsid w:val="00E27039"/>
    <w:rsid w:val="00E2768D"/>
    <w:rsid w:val="00E307A7"/>
    <w:rsid w:val="00E322B3"/>
    <w:rsid w:val="00E32402"/>
    <w:rsid w:val="00E32F45"/>
    <w:rsid w:val="00E33F9D"/>
    <w:rsid w:val="00E35219"/>
    <w:rsid w:val="00E35818"/>
    <w:rsid w:val="00E35EE2"/>
    <w:rsid w:val="00E36196"/>
    <w:rsid w:val="00E363B7"/>
    <w:rsid w:val="00E3676A"/>
    <w:rsid w:val="00E370FA"/>
    <w:rsid w:val="00E41002"/>
    <w:rsid w:val="00E411BF"/>
    <w:rsid w:val="00E414F3"/>
    <w:rsid w:val="00E41880"/>
    <w:rsid w:val="00E41C21"/>
    <w:rsid w:val="00E42384"/>
    <w:rsid w:val="00E42DA5"/>
    <w:rsid w:val="00E42DE0"/>
    <w:rsid w:val="00E42E44"/>
    <w:rsid w:val="00E42EE6"/>
    <w:rsid w:val="00E43C61"/>
    <w:rsid w:val="00E45632"/>
    <w:rsid w:val="00E45C30"/>
    <w:rsid w:val="00E46E8F"/>
    <w:rsid w:val="00E5034C"/>
    <w:rsid w:val="00E50494"/>
    <w:rsid w:val="00E507FB"/>
    <w:rsid w:val="00E509F0"/>
    <w:rsid w:val="00E5141E"/>
    <w:rsid w:val="00E520FA"/>
    <w:rsid w:val="00E525F7"/>
    <w:rsid w:val="00E5265C"/>
    <w:rsid w:val="00E52D80"/>
    <w:rsid w:val="00E53988"/>
    <w:rsid w:val="00E53A91"/>
    <w:rsid w:val="00E55405"/>
    <w:rsid w:val="00E55A3A"/>
    <w:rsid w:val="00E55EB9"/>
    <w:rsid w:val="00E56679"/>
    <w:rsid w:val="00E5681A"/>
    <w:rsid w:val="00E571F0"/>
    <w:rsid w:val="00E57BA9"/>
    <w:rsid w:val="00E57C31"/>
    <w:rsid w:val="00E57C86"/>
    <w:rsid w:val="00E60273"/>
    <w:rsid w:val="00E615DE"/>
    <w:rsid w:val="00E61A9D"/>
    <w:rsid w:val="00E620C5"/>
    <w:rsid w:val="00E636EF"/>
    <w:rsid w:val="00E637AC"/>
    <w:rsid w:val="00E64E7F"/>
    <w:rsid w:val="00E65141"/>
    <w:rsid w:val="00E67C68"/>
    <w:rsid w:val="00E70EA6"/>
    <w:rsid w:val="00E71E6F"/>
    <w:rsid w:val="00E726AA"/>
    <w:rsid w:val="00E733F3"/>
    <w:rsid w:val="00E73B96"/>
    <w:rsid w:val="00E744E9"/>
    <w:rsid w:val="00E753BD"/>
    <w:rsid w:val="00E77223"/>
    <w:rsid w:val="00E7745B"/>
    <w:rsid w:val="00E800D0"/>
    <w:rsid w:val="00E806DD"/>
    <w:rsid w:val="00E814EC"/>
    <w:rsid w:val="00E82305"/>
    <w:rsid w:val="00E828C1"/>
    <w:rsid w:val="00E83A11"/>
    <w:rsid w:val="00E84733"/>
    <w:rsid w:val="00E84B9A"/>
    <w:rsid w:val="00E864F3"/>
    <w:rsid w:val="00E90EB4"/>
    <w:rsid w:val="00E90FE5"/>
    <w:rsid w:val="00E91A5C"/>
    <w:rsid w:val="00E91DDC"/>
    <w:rsid w:val="00E91E8A"/>
    <w:rsid w:val="00E933FF"/>
    <w:rsid w:val="00E94A79"/>
    <w:rsid w:val="00E94AC5"/>
    <w:rsid w:val="00E9585B"/>
    <w:rsid w:val="00E965A4"/>
    <w:rsid w:val="00E96E4A"/>
    <w:rsid w:val="00EA0938"/>
    <w:rsid w:val="00EA1E87"/>
    <w:rsid w:val="00EA2B9A"/>
    <w:rsid w:val="00EA3651"/>
    <w:rsid w:val="00EA3C4A"/>
    <w:rsid w:val="00EA416F"/>
    <w:rsid w:val="00EA64BF"/>
    <w:rsid w:val="00EA786E"/>
    <w:rsid w:val="00EA78C0"/>
    <w:rsid w:val="00EB0A92"/>
    <w:rsid w:val="00EB389D"/>
    <w:rsid w:val="00EB3E14"/>
    <w:rsid w:val="00EB43AC"/>
    <w:rsid w:val="00EB49E4"/>
    <w:rsid w:val="00EB5DF6"/>
    <w:rsid w:val="00EB6939"/>
    <w:rsid w:val="00EB733A"/>
    <w:rsid w:val="00EB7D3F"/>
    <w:rsid w:val="00EC0338"/>
    <w:rsid w:val="00EC0980"/>
    <w:rsid w:val="00EC0BCE"/>
    <w:rsid w:val="00EC1F1F"/>
    <w:rsid w:val="00EC3AA8"/>
    <w:rsid w:val="00EC3BF2"/>
    <w:rsid w:val="00EC5FBF"/>
    <w:rsid w:val="00EC6CCA"/>
    <w:rsid w:val="00EC6DC5"/>
    <w:rsid w:val="00EC714A"/>
    <w:rsid w:val="00EC74A1"/>
    <w:rsid w:val="00ED04E0"/>
    <w:rsid w:val="00ED058D"/>
    <w:rsid w:val="00ED087F"/>
    <w:rsid w:val="00ED0C24"/>
    <w:rsid w:val="00ED1364"/>
    <w:rsid w:val="00ED227F"/>
    <w:rsid w:val="00ED2E35"/>
    <w:rsid w:val="00ED4AC8"/>
    <w:rsid w:val="00ED5476"/>
    <w:rsid w:val="00ED5525"/>
    <w:rsid w:val="00ED5E5E"/>
    <w:rsid w:val="00EE0624"/>
    <w:rsid w:val="00EE0DCC"/>
    <w:rsid w:val="00EE11B7"/>
    <w:rsid w:val="00EE29EF"/>
    <w:rsid w:val="00EE2F57"/>
    <w:rsid w:val="00EE36C8"/>
    <w:rsid w:val="00EE3DCF"/>
    <w:rsid w:val="00EE5A96"/>
    <w:rsid w:val="00EE5ABE"/>
    <w:rsid w:val="00EE64FA"/>
    <w:rsid w:val="00EE70D3"/>
    <w:rsid w:val="00EE7FC6"/>
    <w:rsid w:val="00EF02F2"/>
    <w:rsid w:val="00EF0C16"/>
    <w:rsid w:val="00EF132D"/>
    <w:rsid w:val="00EF14D7"/>
    <w:rsid w:val="00EF1C6C"/>
    <w:rsid w:val="00EF4AB4"/>
    <w:rsid w:val="00EF6FFB"/>
    <w:rsid w:val="00EF780D"/>
    <w:rsid w:val="00EF7F88"/>
    <w:rsid w:val="00F0057F"/>
    <w:rsid w:val="00F00841"/>
    <w:rsid w:val="00F04F2B"/>
    <w:rsid w:val="00F0684D"/>
    <w:rsid w:val="00F06AF9"/>
    <w:rsid w:val="00F06C5C"/>
    <w:rsid w:val="00F07851"/>
    <w:rsid w:val="00F119ED"/>
    <w:rsid w:val="00F12070"/>
    <w:rsid w:val="00F12688"/>
    <w:rsid w:val="00F12839"/>
    <w:rsid w:val="00F1286E"/>
    <w:rsid w:val="00F1328B"/>
    <w:rsid w:val="00F13D66"/>
    <w:rsid w:val="00F13F62"/>
    <w:rsid w:val="00F16B08"/>
    <w:rsid w:val="00F16E2B"/>
    <w:rsid w:val="00F1769B"/>
    <w:rsid w:val="00F17EC7"/>
    <w:rsid w:val="00F20E63"/>
    <w:rsid w:val="00F21013"/>
    <w:rsid w:val="00F217B2"/>
    <w:rsid w:val="00F2273A"/>
    <w:rsid w:val="00F22933"/>
    <w:rsid w:val="00F229D6"/>
    <w:rsid w:val="00F22AC3"/>
    <w:rsid w:val="00F22D07"/>
    <w:rsid w:val="00F2343C"/>
    <w:rsid w:val="00F246C0"/>
    <w:rsid w:val="00F24D34"/>
    <w:rsid w:val="00F2501B"/>
    <w:rsid w:val="00F26076"/>
    <w:rsid w:val="00F2670B"/>
    <w:rsid w:val="00F2679D"/>
    <w:rsid w:val="00F27597"/>
    <w:rsid w:val="00F27F6A"/>
    <w:rsid w:val="00F30544"/>
    <w:rsid w:val="00F30715"/>
    <w:rsid w:val="00F320EC"/>
    <w:rsid w:val="00F3217A"/>
    <w:rsid w:val="00F32CDA"/>
    <w:rsid w:val="00F33221"/>
    <w:rsid w:val="00F353FF"/>
    <w:rsid w:val="00F3550C"/>
    <w:rsid w:val="00F35B51"/>
    <w:rsid w:val="00F35D9F"/>
    <w:rsid w:val="00F363E4"/>
    <w:rsid w:val="00F3718C"/>
    <w:rsid w:val="00F37A55"/>
    <w:rsid w:val="00F40792"/>
    <w:rsid w:val="00F41E52"/>
    <w:rsid w:val="00F420C8"/>
    <w:rsid w:val="00F42B59"/>
    <w:rsid w:val="00F432F5"/>
    <w:rsid w:val="00F439CF"/>
    <w:rsid w:val="00F450DC"/>
    <w:rsid w:val="00F45562"/>
    <w:rsid w:val="00F457F6"/>
    <w:rsid w:val="00F46011"/>
    <w:rsid w:val="00F460D2"/>
    <w:rsid w:val="00F4617E"/>
    <w:rsid w:val="00F4734F"/>
    <w:rsid w:val="00F500BC"/>
    <w:rsid w:val="00F50226"/>
    <w:rsid w:val="00F51580"/>
    <w:rsid w:val="00F53520"/>
    <w:rsid w:val="00F55BCA"/>
    <w:rsid w:val="00F56FB2"/>
    <w:rsid w:val="00F60083"/>
    <w:rsid w:val="00F603BB"/>
    <w:rsid w:val="00F60BA7"/>
    <w:rsid w:val="00F614C4"/>
    <w:rsid w:val="00F61865"/>
    <w:rsid w:val="00F61996"/>
    <w:rsid w:val="00F62E83"/>
    <w:rsid w:val="00F64BD6"/>
    <w:rsid w:val="00F64BEE"/>
    <w:rsid w:val="00F6560F"/>
    <w:rsid w:val="00F665B3"/>
    <w:rsid w:val="00F66868"/>
    <w:rsid w:val="00F66C0D"/>
    <w:rsid w:val="00F6793A"/>
    <w:rsid w:val="00F67C1D"/>
    <w:rsid w:val="00F67CBB"/>
    <w:rsid w:val="00F67F1E"/>
    <w:rsid w:val="00F70F8E"/>
    <w:rsid w:val="00F71700"/>
    <w:rsid w:val="00F72DEE"/>
    <w:rsid w:val="00F72F98"/>
    <w:rsid w:val="00F73D42"/>
    <w:rsid w:val="00F7483A"/>
    <w:rsid w:val="00F74A3A"/>
    <w:rsid w:val="00F74F00"/>
    <w:rsid w:val="00F76A5C"/>
    <w:rsid w:val="00F80143"/>
    <w:rsid w:val="00F81E28"/>
    <w:rsid w:val="00F81ED1"/>
    <w:rsid w:val="00F83C08"/>
    <w:rsid w:val="00F83C88"/>
    <w:rsid w:val="00F86469"/>
    <w:rsid w:val="00F86646"/>
    <w:rsid w:val="00F86C22"/>
    <w:rsid w:val="00F878CA"/>
    <w:rsid w:val="00F908C4"/>
    <w:rsid w:val="00F91598"/>
    <w:rsid w:val="00F92B10"/>
    <w:rsid w:val="00F937F2"/>
    <w:rsid w:val="00F94EC3"/>
    <w:rsid w:val="00F96C1A"/>
    <w:rsid w:val="00F97CCB"/>
    <w:rsid w:val="00FA109F"/>
    <w:rsid w:val="00FA172D"/>
    <w:rsid w:val="00FA19B4"/>
    <w:rsid w:val="00FA21AA"/>
    <w:rsid w:val="00FA27A8"/>
    <w:rsid w:val="00FA2FF4"/>
    <w:rsid w:val="00FA32F5"/>
    <w:rsid w:val="00FA49A5"/>
    <w:rsid w:val="00FA5700"/>
    <w:rsid w:val="00FA66F7"/>
    <w:rsid w:val="00FA796B"/>
    <w:rsid w:val="00FB1559"/>
    <w:rsid w:val="00FB1953"/>
    <w:rsid w:val="00FB492B"/>
    <w:rsid w:val="00FB4E62"/>
    <w:rsid w:val="00FC12D2"/>
    <w:rsid w:val="00FC4AFF"/>
    <w:rsid w:val="00FC6C94"/>
    <w:rsid w:val="00FC6DFA"/>
    <w:rsid w:val="00FC7C77"/>
    <w:rsid w:val="00FD0663"/>
    <w:rsid w:val="00FD06D5"/>
    <w:rsid w:val="00FD08AA"/>
    <w:rsid w:val="00FD202E"/>
    <w:rsid w:val="00FD34AE"/>
    <w:rsid w:val="00FD3DA0"/>
    <w:rsid w:val="00FD451C"/>
    <w:rsid w:val="00FD50AE"/>
    <w:rsid w:val="00FD5745"/>
    <w:rsid w:val="00FD5D5F"/>
    <w:rsid w:val="00FD5D6F"/>
    <w:rsid w:val="00FD6B4F"/>
    <w:rsid w:val="00FE0C2B"/>
    <w:rsid w:val="00FE1A3F"/>
    <w:rsid w:val="00FE250A"/>
    <w:rsid w:val="00FE25AE"/>
    <w:rsid w:val="00FE2CE8"/>
    <w:rsid w:val="00FE3158"/>
    <w:rsid w:val="00FE340E"/>
    <w:rsid w:val="00FE38A3"/>
    <w:rsid w:val="00FE4F82"/>
    <w:rsid w:val="00FE63BC"/>
    <w:rsid w:val="00FE751B"/>
    <w:rsid w:val="00FF0837"/>
    <w:rsid w:val="00FF0EDA"/>
    <w:rsid w:val="00FF191E"/>
    <w:rsid w:val="00FF20A9"/>
    <w:rsid w:val="00FF24FD"/>
    <w:rsid w:val="00FF345F"/>
    <w:rsid w:val="00FF3810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9BD23A"/>
  <w15:docId w15:val="{0E3DBAB2-6FE6-4415-AF62-1DC75B4C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6A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A2"/>
    <w:pPr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23FA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FA2"/>
    <w:p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33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780D"/>
  </w:style>
  <w:style w:type="character" w:customStyle="1" w:styleId="DateChar">
    <w:name w:val="Date Char"/>
    <w:basedOn w:val="DefaultParagraphFont"/>
    <w:link w:val="Date"/>
    <w:uiPriority w:val="99"/>
    <w:semiHidden/>
    <w:rsid w:val="00EF780D"/>
  </w:style>
  <w:style w:type="paragraph" w:styleId="Header">
    <w:name w:val="header"/>
    <w:basedOn w:val="Normal"/>
    <w:link w:val="HeaderChar"/>
    <w:uiPriority w:val="99"/>
    <w:unhideWhenUsed/>
    <w:rsid w:val="00744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FF6"/>
  </w:style>
  <w:style w:type="paragraph" w:styleId="Footer">
    <w:name w:val="footer"/>
    <w:basedOn w:val="Normal"/>
    <w:link w:val="FooterChar"/>
    <w:uiPriority w:val="99"/>
    <w:unhideWhenUsed/>
    <w:rsid w:val="00744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FF6"/>
  </w:style>
  <w:style w:type="paragraph" w:styleId="BalloonText">
    <w:name w:val="Balloon Text"/>
    <w:basedOn w:val="Normal"/>
    <w:link w:val="BalloonTextChar"/>
    <w:uiPriority w:val="99"/>
    <w:semiHidden/>
    <w:unhideWhenUsed/>
    <w:rsid w:val="00744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D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32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01B35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6E6CD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23FA2"/>
    <w:rPr>
      <w:rFonts w:ascii="Times New Roman" w:eastAsia="Calibri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4E0D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603F30"/>
    <w:pPr>
      <w:spacing w:line="259" w:lineRule="auto"/>
      <w:outlineLvl w:val="9"/>
    </w:pPr>
    <w:rPr>
      <w:rFonts w:asciiTheme="majorHAnsi" w:hAnsiTheme="majorHAnsi" w:cstheme="majorBidi"/>
      <w:b w:val="0"/>
      <w:color w:val="365F91" w:themeColor="accent1" w:themeShade="BF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63382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23FA2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23FA2"/>
    <w:rPr>
      <w:rFonts w:ascii="Times New Roman" w:eastAsia="Calibri" w:hAnsi="Times New Roman" w:cs="Times New Roman"/>
      <w:sz w:val="24"/>
      <w:szCs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633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E5370"/>
    <w:pPr>
      <w:spacing w:after="100"/>
      <w:ind w:left="440"/>
    </w:pPr>
  </w:style>
  <w:style w:type="table" w:styleId="TableGrid">
    <w:name w:val="Table Grid"/>
    <w:basedOn w:val="TableNormal"/>
    <w:uiPriority w:val="59"/>
    <w:rsid w:val="00A4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8518D"/>
  </w:style>
  <w:style w:type="character" w:styleId="CommentReference">
    <w:name w:val="annotation reference"/>
    <w:basedOn w:val="DefaultParagraphFont"/>
    <w:uiPriority w:val="99"/>
    <w:semiHidden/>
    <w:unhideWhenUsed/>
    <w:rsid w:val="007B0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9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9C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9CB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FC8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4478D8"/>
    <w:pPr>
      <w:widowControl w:val="0"/>
      <w:autoSpaceDE w:val="0"/>
      <w:autoSpaceDN w:val="0"/>
      <w:ind w:left="143"/>
    </w:pPr>
    <w:rPr>
      <w:rFonts w:ascii="Calibr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331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3331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06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0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29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40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30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691CF4ADE5F4AA069B50AFEA65B38" ma:contentTypeVersion="13" ma:contentTypeDescription="Create a new document." ma:contentTypeScope="" ma:versionID="2cb2257f781ef9c9a77275664a446104">
  <xsd:schema xmlns:xsd="http://www.w3.org/2001/XMLSchema" xmlns:xs="http://www.w3.org/2001/XMLSchema" xmlns:p="http://schemas.microsoft.com/office/2006/metadata/properties" xmlns:ns3="da34390f-3fb9-465d-b009-15e682ecd85e" xmlns:ns4="a6564fe8-8a99-406e-85c0-c0ece01f10bf" targetNamespace="http://schemas.microsoft.com/office/2006/metadata/properties" ma:root="true" ma:fieldsID="c7bc6cd6eaecb0207f639dceb62a964d" ns3:_="" ns4:_="">
    <xsd:import namespace="da34390f-3fb9-465d-b009-15e682ecd85e"/>
    <xsd:import namespace="a6564fe8-8a99-406e-85c0-c0ece01f10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4390f-3fb9-465d-b009-15e682ecd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64fe8-8a99-406e-85c0-c0ece01f1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70B0-A61F-41CE-8604-310458798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4390f-3fb9-465d-b009-15e682ecd85e"/>
    <ds:schemaRef ds:uri="a6564fe8-8a99-406e-85c0-c0ece01f1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79851-B7EA-4B58-9F87-0E3F2F7D7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095A7-4F75-4DA1-AA8A-9F0283E91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B49579-5E2A-4A28-A6F3-DFFC3585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Sharon Peoples</cp:lastModifiedBy>
  <cp:revision>2</cp:revision>
  <cp:lastPrinted>2016-12-07T17:33:00Z</cp:lastPrinted>
  <dcterms:created xsi:type="dcterms:W3CDTF">2020-08-18T12:12:00Z</dcterms:created>
  <dcterms:modified xsi:type="dcterms:W3CDTF">2020-08-18T12:12:00Z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0x01010035F691CF4ADE5F4AA069B50AFEA65B38</vt:lpwstr>
  </property>
</Properties>
</file>